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F65436" w:rsidRPr="00A972F7" w:rsidRDefault="00F65436" w:rsidP="007C47EA">
      <w:pPr>
        <w:tabs>
          <w:tab w:val="left" w:pos="1701"/>
          <w:tab w:val="right" w:pos="9923"/>
        </w:tabs>
        <w:spacing w:before="120"/>
        <w:jc w:val="left"/>
        <w:rPr>
          <w:rFonts w:ascii="Arial" w:eastAsiaTheme="minorEastAsia" w:hAnsi="Arial" w:cs="Arial"/>
          <w:b/>
          <w:color w:val="000000" w:themeColor="text1"/>
          <w:kern w:val="0"/>
          <w:sz w:val="24"/>
          <w:lang w:val="en-GB"/>
        </w:rPr>
      </w:pPr>
      <w:r w:rsidRPr="00A972F7">
        <w:rPr>
          <w:rFonts w:ascii="Arial" w:eastAsiaTheme="minorEastAsia" w:hAnsi="Arial" w:cs="Arial"/>
          <w:b/>
          <w:color w:val="000000" w:themeColor="text1"/>
          <w:kern w:val="0"/>
          <w:sz w:val="24"/>
          <w:lang w:val="en-GB"/>
        </w:rPr>
        <w:t>3GPP TSG-RAN WG2 Meeting #107</w:t>
      </w:r>
      <w:r w:rsidR="00E05394">
        <w:rPr>
          <w:rFonts w:ascii="Arial" w:eastAsiaTheme="minorEastAsia" w:hAnsi="Arial" w:cs="Arial" w:hint="eastAsia"/>
          <w:b/>
          <w:color w:val="000000" w:themeColor="text1"/>
          <w:kern w:val="0"/>
          <w:sz w:val="24"/>
          <w:lang w:val="en-GB"/>
        </w:rPr>
        <w:t xml:space="preserve">                         </w:t>
      </w:r>
      <w:r w:rsidRPr="00A972F7">
        <w:rPr>
          <w:rFonts w:ascii="Arial" w:eastAsiaTheme="minorEastAsia" w:hAnsi="Arial" w:cs="Arial"/>
          <w:b/>
          <w:color w:val="000000" w:themeColor="text1"/>
          <w:kern w:val="0"/>
          <w:sz w:val="24"/>
          <w:lang w:val="en-GB"/>
        </w:rPr>
        <w:t>R2-19</w:t>
      </w:r>
      <w:r w:rsidR="005F65B6">
        <w:rPr>
          <w:rFonts w:ascii="Arial" w:eastAsiaTheme="minorEastAsia" w:hAnsi="Arial" w:cs="Arial" w:hint="eastAsia"/>
          <w:b/>
          <w:color w:val="000000" w:themeColor="text1"/>
          <w:kern w:val="0"/>
          <w:sz w:val="24"/>
          <w:lang w:val="en-GB"/>
        </w:rPr>
        <w:t>09754</w:t>
      </w:r>
    </w:p>
    <w:p w:rsidR="00A8750E" w:rsidRPr="00A972F7" w:rsidRDefault="00F65436" w:rsidP="00F65436">
      <w:pPr>
        <w:tabs>
          <w:tab w:val="left" w:pos="1701"/>
          <w:tab w:val="right" w:pos="9923"/>
        </w:tabs>
        <w:spacing w:before="120"/>
        <w:jc w:val="left"/>
        <w:rPr>
          <w:rFonts w:ascii="Arial" w:eastAsiaTheme="minorEastAsia" w:hAnsi="Arial" w:cs="Arial"/>
          <w:b/>
          <w:color w:val="000000" w:themeColor="text1"/>
          <w:kern w:val="0"/>
          <w:sz w:val="24"/>
          <w:lang w:val="en-GB"/>
        </w:rPr>
      </w:pPr>
      <w:r w:rsidRPr="00A972F7">
        <w:rPr>
          <w:rFonts w:ascii="Arial" w:eastAsiaTheme="minorEastAsia" w:hAnsi="Arial" w:cs="Arial"/>
          <w:b/>
          <w:color w:val="000000" w:themeColor="text1"/>
          <w:kern w:val="0"/>
          <w:sz w:val="24"/>
          <w:lang w:val="en-GB"/>
        </w:rPr>
        <w:t>Prague, Czech Republic,26th - 30th August 2019</w:t>
      </w:r>
    </w:p>
    <w:p w:rsidR="00F65436" w:rsidRPr="00A972F7" w:rsidRDefault="00F65436" w:rsidP="008A5ED1">
      <w:pPr>
        <w:pStyle w:val="3GPPHeader"/>
        <w:spacing w:after="0"/>
        <w:rPr>
          <w:rFonts w:ascii="Arial" w:hAnsi="Arial" w:cs="Arial"/>
          <w:color w:val="000000" w:themeColor="text1"/>
        </w:rPr>
      </w:pPr>
      <w:bookmarkStart w:id="0" w:name="OLE_LINK13"/>
      <w:bookmarkStart w:id="1" w:name="OLE_LINK17"/>
    </w:p>
    <w:p w:rsidR="008A5ED1" w:rsidRPr="00A972F7" w:rsidRDefault="008A5ED1" w:rsidP="008A5ED1">
      <w:pPr>
        <w:pStyle w:val="3GPPHeader"/>
        <w:spacing w:after="0"/>
        <w:rPr>
          <w:rFonts w:ascii="Arial" w:hAnsi="Arial" w:cs="Arial"/>
          <w:color w:val="000000" w:themeColor="text1"/>
          <w:lang w:val="en-US"/>
        </w:rPr>
      </w:pPr>
      <w:r w:rsidRPr="00A972F7">
        <w:rPr>
          <w:rFonts w:ascii="Arial" w:hAnsi="Arial" w:cs="Arial"/>
          <w:color w:val="000000" w:themeColor="text1"/>
          <w:lang w:val="en-US"/>
        </w:rPr>
        <w:t xml:space="preserve">Source: </w:t>
      </w:r>
      <w:r w:rsidRPr="00A972F7">
        <w:rPr>
          <w:rFonts w:ascii="Arial" w:hAnsi="Arial" w:cs="Arial"/>
          <w:color w:val="000000" w:themeColor="text1"/>
          <w:lang w:val="en-US"/>
        </w:rPr>
        <w:tab/>
      </w:r>
      <w:bookmarkStart w:id="2" w:name="OLE_LINK2"/>
      <w:bookmarkStart w:id="3" w:name="OLE_LINK3"/>
      <w:r w:rsidRPr="00A972F7">
        <w:rPr>
          <w:rFonts w:ascii="Arial" w:hAnsi="Arial" w:cs="Arial"/>
          <w:color w:val="000000" w:themeColor="text1"/>
          <w:lang w:val="en-US"/>
        </w:rPr>
        <w:t>Potevio</w:t>
      </w:r>
      <w:bookmarkEnd w:id="2"/>
      <w:bookmarkEnd w:id="3"/>
    </w:p>
    <w:p w:rsidR="008A5ED1" w:rsidRPr="00A972F7" w:rsidRDefault="008A5ED1" w:rsidP="008A5ED1">
      <w:pPr>
        <w:pStyle w:val="3GPPHeader"/>
        <w:spacing w:after="0"/>
        <w:ind w:left="1706" w:hangingChars="708" w:hanging="1706"/>
        <w:rPr>
          <w:rFonts w:ascii="Arial" w:hAnsi="Arial" w:cs="Arial"/>
          <w:color w:val="000000" w:themeColor="text1"/>
        </w:rPr>
      </w:pPr>
      <w:bookmarkStart w:id="4" w:name="OLE_LINK9"/>
      <w:bookmarkStart w:id="5" w:name="OLE_LINK16"/>
      <w:r w:rsidRPr="00A972F7">
        <w:rPr>
          <w:rFonts w:ascii="Arial" w:hAnsi="Arial" w:cs="Arial"/>
          <w:color w:val="000000" w:themeColor="text1"/>
          <w:lang w:val="en-US"/>
        </w:rPr>
        <w:t xml:space="preserve">Title:  </w:t>
      </w:r>
      <w:r w:rsidRPr="00A972F7">
        <w:rPr>
          <w:rFonts w:ascii="Arial" w:hAnsi="Arial" w:cs="Arial"/>
          <w:color w:val="000000" w:themeColor="text1"/>
          <w:lang w:val="en-US"/>
        </w:rPr>
        <w:tab/>
      </w:r>
      <w:bookmarkStart w:id="6" w:name="OLE_LINK4"/>
      <w:bookmarkStart w:id="7" w:name="OLE_LINK5"/>
      <w:r w:rsidR="00CD3252" w:rsidRPr="00A972F7">
        <w:rPr>
          <w:rFonts w:ascii="Arial" w:hAnsi="Arial" w:cs="Arial"/>
          <w:color w:val="000000" w:themeColor="text1"/>
        </w:rPr>
        <w:t>Discussion on configured grant enhancements in NR-U</w:t>
      </w:r>
    </w:p>
    <w:bookmarkEnd w:id="6"/>
    <w:bookmarkEnd w:id="7"/>
    <w:p w:rsidR="008A5ED1" w:rsidRPr="00A972F7" w:rsidRDefault="008A5ED1" w:rsidP="008A5ED1">
      <w:pPr>
        <w:pStyle w:val="3GPPHeader"/>
        <w:tabs>
          <w:tab w:val="clear" w:pos="1701"/>
          <w:tab w:val="left" w:pos="1695"/>
        </w:tabs>
        <w:spacing w:after="0"/>
        <w:rPr>
          <w:rFonts w:ascii="Arial" w:hAnsi="Arial" w:cs="Arial"/>
          <w:color w:val="000000" w:themeColor="text1"/>
          <w:lang w:val="en-US"/>
        </w:rPr>
      </w:pPr>
      <w:r w:rsidRPr="00A972F7">
        <w:rPr>
          <w:rFonts w:ascii="Arial" w:hAnsi="Arial" w:cs="Arial"/>
          <w:color w:val="000000" w:themeColor="text1"/>
          <w:lang w:val="en-US"/>
        </w:rPr>
        <w:t>Agenda Item:</w:t>
      </w:r>
      <w:r w:rsidRPr="00A972F7">
        <w:rPr>
          <w:rFonts w:ascii="Arial" w:hAnsi="Arial" w:cs="Arial"/>
          <w:color w:val="000000" w:themeColor="text1"/>
          <w:lang w:val="en-US"/>
        </w:rPr>
        <w:tab/>
      </w:r>
      <w:r w:rsidR="009E7A03" w:rsidRPr="00A972F7">
        <w:rPr>
          <w:rFonts w:ascii="Arial" w:hAnsi="Arial" w:cs="Arial"/>
          <w:color w:val="000000" w:themeColor="text1"/>
          <w:lang w:val="en-US"/>
        </w:rPr>
        <w:t>11</w:t>
      </w:r>
      <w:r w:rsidRPr="00A972F7">
        <w:rPr>
          <w:rFonts w:ascii="Arial" w:hAnsi="Arial" w:cs="Arial"/>
          <w:color w:val="000000" w:themeColor="text1"/>
          <w:lang w:val="en-US"/>
        </w:rPr>
        <w:t>.</w:t>
      </w:r>
      <w:r w:rsidR="009E7A03" w:rsidRPr="00A972F7">
        <w:rPr>
          <w:rFonts w:ascii="Arial" w:hAnsi="Arial" w:cs="Arial"/>
          <w:color w:val="000000" w:themeColor="text1"/>
          <w:lang w:val="en-US"/>
        </w:rPr>
        <w:t>2</w:t>
      </w:r>
      <w:r w:rsidRPr="00A972F7">
        <w:rPr>
          <w:rFonts w:ascii="Arial" w:hAnsi="Arial" w:cs="Arial"/>
          <w:color w:val="000000" w:themeColor="text1"/>
          <w:lang w:val="en-US"/>
        </w:rPr>
        <w:t>.</w:t>
      </w:r>
      <w:r w:rsidR="009E7A03" w:rsidRPr="00A972F7">
        <w:rPr>
          <w:rFonts w:ascii="Arial" w:hAnsi="Arial" w:cs="Arial"/>
          <w:color w:val="000000" w:themeColor="text1"/>
          <w:lang w:val="en-US"/>
        </w:rPr>
        <w:t>1</w:t>
      </w:r>
      <w:r w:rsidR="00CD3252" w:rsidRPr="00A972F7">
        <w:rPr>
          <w:rFonts w:ascii="Arial" w:hAnsi="Arial" w:cs="Arial"/>
          <w:color w:val="000000" w:themeColor="text1"/>
          <w:lang w:val="en-US"/>
        </w:rPr>
        <w:t>.2</w:t>
      </w:r>
    </w:p>
    <w:bookmarkEnd w:id="4"/>
    <w:bookmarkEnd w:id="5"/>
    <w:p w:rsidR="008A5ED1" w:rsidRPr="00A972F7" w:rsidRDefault="008A5ED1" w:rsidP="008A5ED1">
      <w:pPr>
        <w:pStyle w:val="3GPPHeader"/>
        <w:spacing w:after="0"/>
        <w:rPr>
          <w:rFonts w:ascii="Arial" w:hAnsi="Arial" w:cs="Arial"/>
          <w:color w:val="000000" w:themeColor="text1"/>
          <w:lang w:val="en-US"/>
        </w:rPr>
      </w:pPr>
      <w:r w:rsidRPr="00A972F7">
        <w:rPr>
          <w:rFonts w:ascii="Arial" w:hAnsi="Arial" w:cs="Arial"/>
          <w:color w:val="000000" w:themeColor="text1"/>
        </w:rPr>
        <w:t>Document for:</w:t>
      </w:r>
      <w:r w:rsidRPr="00A972F7">
        <w:rPr>
          <w:rFonts w:ascii="Arial" w:hAnsi="Arial" w:cs="Arial"/>
          <w:color w:val="000000" w:themeColor="text1"/>
        </w:rPr>
        <w:tab/>
        <w:t>Discussion and Decision</w:t>
      </w:r>
    </w:p>
    <w:bookmarkEnd w:id="0"/>
    <w:bookmarkEnd w:id="1"/>
    <w:p w:rsidR="008A5ED1" w:rsidRPr="00A972F7" w:rsidRDefault="008A5ED1" w:rsidP="008A5ED1">
      <w:pPr>
        <w:pStyle w:val="1"/>
        <w:spacing w:before="480"/>
        <w:ind w:left="0" w:firstLine="0"/>
        <w:jc w:val="both"/>
        <w:rPr>
          <w:rFonts w:eastAsia="宋体" w:cs="Arial"/>
          <w:color w:val="000000" w:themeColor="text1"/>
          <w:lang w:val="en-US" w:eastAsia="zh-CN"/>
        </w:rPr>
      </w:pPr>
      <w:r w:rsidRPr="00A972F7">
        <w:rPr>
          <w:rFonts w:cs="Arial"/>
          <w:color w:val="000000" w:themeColor="text1"/>
          <w:lang w:val="en-US" w:eastAsia="ja-JP"/>
        </w:rPr>
        <w:t>Introduction</w:t>
      </w:r>
    </w:p>
    <w:p w:rsidR="00F435A7" w:rsidRPr="0064574E" w:rsidRDefault="006259B5" w:rsidP="00957A5D">
      <w:pPr>
        <w:rPr>
          <w:rFonts w:eastAsiaTheme="minorEastAsia"/>
          <w:color w:val="000000" w:themeColor="text1"/>
          <w:kern w:val="0"/>
          <w:sz w:val="20"/>
          <w:szCs w:val="20"/>
          <w:lang w:val="en-GB"/>
        </w:rPr>
      </w:pPr>
      <w:bookmarkStart w:id="8" w:name="OLE_LINK1"/>
      <w:r w:rsidRPr="0064574E">
        <w:rPr>
          <w:rFonts w:hint="eastAsia"/>
          <w:color w:val="000000" w:themeColor="text1"/>
        </w:rPr>
        <w:t>At RAN2#105b meeting, configured grant related issues w</w:t>
      </w:r>
      <w:r w:rsidR="00957A5D" w:rsidRPr="0064574E">
        <w:rPr>
          <w:rFonts w:hint="eastAsia"/>
          <w:color w:val="000000" w:themeColor="text1"/>
        </w:rPr>
        <w:t>ere</w:t>
      </w:r>
      <w:r w:rsidRPr="0064574E">
        <w:rPr>
          <w:rFonts w:hint="eastAsia"/>
          <w:color w:val="000000" w:themeColor="text1"/>
        </w:rPr>
        <w:t xml:space="preserve"> discussed</w:t>
      </w:r>
      <w:r w:rsidR="00F435A7" w:rsidRPr="0064574E">
        <w:rPr>
          <w:rFonts w:hint="eastAsia"/>
          <w:color w:val="000000" w:themeColor="text1"/>
        </w:rPr>
        <w:t xml:space="preserve">, and some </w:t>
      </w:r>
      <w:r w:rsidR="00957A5D" w:rsidRPr="0064574E">
        <w:rPr>
          <w:color w:val="000000" w:themeColor="text1"/>
        </w:rPr>
        <w:t>conclusions</w:t>
      </w:r>
      <w:r w:rsidR="00F435A7" w:rsidRPr="0064574E">
        <w:rPr>
          <w:rFonts w:hint="eastAsia"/>
          <w:color w:val="000000" w:themeColor="text1"/>
        </w:rPr>
        <w:t xml:space="preserve"> were reached [1]:</w:t>
      </w:r>
    </w:p>
    <w:p w:rsidR="00957A5D" w:rsidRPr="0064574E" w:rsidRDefault="00957A5D" w:rsidP="00957A5D">
      <w:pPr>
        <w:pStyle w:val="Agreement"/>
        <w:rPr>
          <w:noProof/>
          <w:color w:val="000000" w:themeColor="text1"/>
          <w:lang w:val="en-US"/>
        </w:rPr>
      </w:pPr>
      <w:r w:rsidRPr="0064574E">
        <w:rPr>
          <w:noProof/>
          <w:color w:val="000000" w:themeColor="text1"/>
          <w:lang w:val="en-US"/>
        </w:rPr>
        <w:t>Retransmissions of a TB using configured grant resources, when initial transmission or a retransmission of the TB was previously done using dynamically scheduled resources, is not allowed</w:t>
      </w:r>
    </w:p>
    <w:p w:rsidR="00957A5D" w:rsidRPr="0064574E" w:rsidRDefault="00957A5D" w:rsidP="00957A5D">
      <w:pPr>
        <w:pStyle w:val="Agreement"/>
        <w:rPr>
          <w:color w:val="000000" w:themeColor="text1"/>
          <w:lang w:val="en-US"/>
        </w:rPr>
      </w:pPr>
      <w:r w:rsidRPr="0064574E">
        <w:rPr>
          <w:noProof/>
          <w:color w:val="000000" w:themeColor="text1"/>
        </w:rPr>
        <w:t xml:space="preserve">A table for mapping between 5QI and CAPC, similar to </w:t>
      </w:r>
      <w:r w:rsidRPr="0064574E">
        <w:rPr>
          <w:rFonts w:cs="Arial"/>
          <w:noProof/>
          <w:color w:val="000000" w:themeColor="text1"/>
        </w:rPr>
        <w:t>Table 5.7.1-1 in 3GPP TS 36.300,</w:t>
      </w:r>
      <w:r w:rsidRPr="0064574E">
        <w:rPr>
          <w:noProof/>
          <w:color w:val="000000" w:themeColor="text1"/>
        </w:rPr>
        <w:t xml:space="preserve"> shall be specified</w:t>
      </w:r>
    </w:p>
    <w:p w:rsidR="00957A5D" w:rsidRPr="0064574E" w:rsidRDefault="00957A5D" w:rsidP="00957A5D">
      <w:pPr>
        <w:pStyle w:val="Agreement"/>
        <w:rPr>
          <w:noProof/>
          <w:color w:val="000000" w:themeColor="text1"/>
        </w:rPr>
      </w:pPr>
      <w:r w:rsidRPr="0064574E">
        <w:rPr>
          <w:noProof/>
          <w:color w:val="000000" w:themeColor="text1"/>
        </w:rPr>
        <w:t>All MAC CEs, except padding BSR MAC CE, uses the highest priority CAPC, that is the lowest number CAPC, FFS for recommended rate for Voice MAC CE</w:t>
      </w:r>
    </w:p>
    <w:p w:rsidR="00957A5D" w:rsidRPr="0064574E" w:rsidRDefault="00957A5D" w:rsidP="00957A5D">
      <w:pPr>
        <w:pStyle w:val="Agreement"/>
        <w:rPr>
          <w:color w:val="000000" w:themeColor="text1"/>
        </w:rPr>
      </w:pPr>
      <w:r w:rsidRPr="0064574E">
        <w:rPr>
          <w:noProof/>
          <w:color w:val="000000" w:themeColor="text1"/>
        </w:rPr>
        <w:t xml:space="preserve">It is FFS if for CG, when several MAC SDUs are multiplexed, CAPC is selected according to the configuration for the LCH with lowest priority CAPC (for DRB). </w:t>
      </w:r>
    </w:p>
    <w:p w:rsidR="00957A5D" w:rsidRPr="0064574E" w:rsidRDefault="00957A5D" w:rsidP="00957A5D">
      <w:pPr>
        <w:pStyle w:val="Agreement"/>
        <w:rPr>
          <w:color w:val="000000" w:themeColor="text1"/>
        </w:rPr>
      </w:pPr>
      <w:r w:rsidRPr="0064574E">
        <w:rPr>
          <w:color w:val="000000" w:themeColor="text1"/>
        </w:rPr>
        <w:t>A new timer is introduced for auto retransmission (i.e. timer expiry = HARQ NACK) on configured grant for the case of the TB previous being transmitted on a configured grant “CG retransmission timer”.</w:t>
      </w:r>
    </w:p>
    <w:p w:rsidR="00957A5D" w:rsidRPr="0064574E" w:rsidRDefault="00957A5D" w:rsidP="00957A5D">
      <w:pPr>
        <w:pStyle w:val="Agreement"/>
        <w:rPr>
          <w:color w:val="000000" w:themeColor="text1"/>
        </w:rPr>
      </w:pPr>
      <w:r w:rsidRPr="0064574E">
        <w:rPr>
          <w:color w:val="000000" w:themeColor="text1"/>
        </w:rPr>
        <w:t xml:space="preserve">the new timer is started when the TB is actually transmitted on the configured grant and stopped upon reception of HARQ feedback (DFI) or dynamic grant for the HARQ process. </w:t>
      </w:r>
    </w:p>
    <w:p w:rsidR="00957A5D" w:rsidRPr="0064574E" w:rsidRDefault="00957A5D" w:rsidP="00957A5D">
      <w:pPr>
        <w:pStyle w:val="Agreement"/>
        <w:rPr>
          <w:color w:val="000000" w:themeColor="text1"/>
        </w:rPr>
      </w:pPr>
      <w:bookmarkStart w:id="9" w:name="OLE_LINK18"/>
      <w:bookmarkStart w:id="10" w:name="OLE_LINK19"/>
      <w:bookmarkStart w:id="11" w:name="OLE_LINK35"/>
      <w:bookmarkStart w:id="12" w:name="OLE_LINK36"/>
      <w:r w:rsidRPr="0064574E">
        <w:rPr>
          <w:color w:val="000000" w:themeColor="text1"/>
        </w:rPr>
        <w:t>the legacy configured grant timer and behaviour is kept</w:t>
      </w:r>
      <w:bookmarkEnd w:id="9"/>
      <w:bookmarkEnd w:id="10"/>
      <w:r w:rsidRPr="0064574E">
        <w:rPr>
          <w:color w:val="000000" w:themeColor="text1"/>
        </w:rPr>
        <w:t xml:space="preserve"> for preventing the configured grant overriding the TB scheduled by dynamic grant</w:t>
      </w:r>
      <w:bookmarkEnd w:id="11"/>
      <w:bookmarkEnd w:id="12"/>
      <w:r w:rsidRPr="0064574E">
        <w:rPr>
          <w:color w:val="000000" w:themeColor="text1"/>
        </w:rPr>
        <w:t>, i.e. it is (re)started upon reception of the PDCCH as well as transmission on the PUSCH of dynamic grant.</w:t>
      </w:r>
    </w:p>
    <w:p w:rsidR="00957A5D" w:rsidRPr="0064574E" w:rsidRDefault="00D82F03" w:rsidP="00957A5D">
      <w:pPr>
        <w:rPr>
          <w:rFonts w:eastAsiaTheme="minorEastAsia"/>
          <w:color w:val="000000" w:themeColor="text1"/>
          <w:lang w:val="en-GB"/>
        </w:rPr>
      </w:pPr>
      <w:r w:rsidRPr="0064574E">
        <w:rPr>
          <w:rFonts w:eastAsiaTheme="minorEastAsia" w:hint="eastAsia"/>
          <w:color w:val="000000" w:themeColor="text1"/>
          <w:lang w:val="en-GB"/>
        </w:rPr>
        <w:t>Besides</w:t>
      </w:r>
      <w:r w:rsidR="00E014D5" w:rsidRPr="0064574E">
        <w:rPr>
          <w:rFonts w:eastAsiaTheme="minorEastAsia" w:hint="eastAsia"/>
          <w:color w:val="000000" w:themeColor="text1"/>
          <w:lang w:val="en-GB"/>
        </w:rPr>
        <w:t xml:space="preserve">, some conclusions </w:t>
      </w:r>
      <w:r w:rsidRPr="0064574E">
        <w:rPr>
          <w:rFonts w:eastAsiaTheme="minorEastAsia" w:hint="eastAsia"/>
          <w:color w:val="000000" w:themeColor="text1"/>
          <w:lang w:val="en-GB"/>
        </w:rPr>
        <w:t>of</w:t>
      </w:r>
      <w:r w:rsidR="00E014D5" w:rsidRPr="0064574E">
        <w:rPr>
          <w:rFonts w:eastAsiaTheme="minorEastAsia" w:hint="eastAsia"/>
          <w:color w:val="000000" w:themeColor="text1"/>
          <w:lang w:val="en-GB"/>
        </w:rPr>
        <w:t xml:space="preserve"> LBT were also given as follows:</w:t>
      </w:r>
    </w:p>
    <w:p w:rsidR="00E014D5" w:rsidRPr="0064574E" w:rsidRDefault="00E014D5" w:rsidP="00E014D5">
      <w:pPr>
        <w:pStyle w:val="Agreement"/>
        <w:rPr>
          <w:color w:val="000000" w:themeColor="text1"/>
        </w:rPr>
      </w:pPr>
      <w:r w:rsidRPr="0064574E">
        <w:rPr>
          <w:color w:val="000000" w:themeColor="text1"/>
        </w:rPr>
        <w:t xml:space="preserve">R2 assumes that the configured grant timer is not started/restarted when configured grant is not transmitted due to LBT failure. PDU overwrite need to be avoided somehow. </w:t>
      </w:r>
    </w:p>
    <w:p w:rsidR="00E014D5" w:rsidRPr="0064574E" w:rsidRDefault="00E014D5" w:rsidP="00E014D5">
      <w:pPr>
        <w:pStyle w:val="Agreement"/>
        <w:rPr>
          <w:color w:val="000000" w:themeColor="text1"/>
        </w:rPr>
      </w:pPr>
      <w:r w:rsidRPr="0064574E">
        <w:rPr>
          <w:color w:val="000000" w:themeColor="text1"/>
        </w:rPr>
        <w:t>The configured grant timer is not started/restarted when UL LBT fails on PUSCH transmission for grant received by PDCCH addressed to CS-RNTI scheduling retransmission for configured grant</w:t>
      </w:r>
    </w:p>
    <w:p w:rsidR="00E014D5" w:rsidRPr="0064574E" w:rsidRDefault="00E014D5" w:rsidP="00E014D5">
      <w:pPr>
        <w:pStyle w:val="Agreement"/>
        <w:rPr>
          <w:color w:val="000000" w:themeColor="text1"/>
        </w:rPr>
      </w:pPr>
      <w:r w:rsidRPr="0064574E">
        <w:rPr>
          <w:color w:val="000000" w:themeColor="text1"/>
        </w:rPr>
        <w:lastRenderedPageBreak/>
        <w:t>The configured grant timer is not started/restarted when the UL LBT fails on PUSCH transmission for UL grant received by PDCCH addressed to C-RNTI, which indicates the same HARQ process configured for configured uplink grant</w:t>
      </w:r>
    </w:p>
    <w:p w:rsidR="00EC0396" w:rsidRPr="0064574E" w:rsidRDefault="00F435A7" w:rsidP="00F14967">
      <w:pPr>
        <w:rPr>
          <w:color w:val="000000" w:themeColor="text1"/>
        </w:rPr>
      </w:pPr>
      <w:r w:rsidRPr="0064574E">
        <w:rPr>
          <w:rFonts w:hint="eastAsia"/>
          <w:color w:val="000000" w:themeColor="text1"/>
        </w:rPr>
        <w:t xml:space="preserve">In this contribution, we </w:t>
      </w:r>
      <w:r w:rsidR="00CE6393" w:rsidRPr="0064574E">
        <w:rPr>
          <w:rFonts w:hint="eastAsia"/>
          <w:color w:val="000000" w:themeColor="text1"/>
        </w:rPr>
        <w:t xml:space="preserve">will </w:t>
      </w:r>
      <w:r w:rsidRPr="0064574E">
        <w:rPr>
          <w:rFonts w:hint="eastAsia"/>
          <w:color w:val="000000" w:themeColor="text1"/>
        </w:rPr>
        <w:t xml:space="preserve">discuss the relationship </w:t>
      </w:r>
      <w:r w:rsidR="00CE6393" w:rsidRPr="0064574E">
        <w:rPr>
          <w:rFonts w:hint="eastAsia"/>
          <w:color w:val="000000" w:themeColor="text1"/>
        </w:rPr>
        <w:t xml:space="preserve">between the configured grant timer </w:t>
      </w:r>
      <w:r w:rsidR="00E750A8" w:rsidRPr="0064574E">
        <w:rPr>
          <w:rFonts w:hint="eastAsia"/>
          <w:color w:val="000000" w:themeColor="text1"/>
        </w:rPr>
        <w:t xml:space="preserve">(CG timer) </w:t>
      </w:r>
      <w:r w:rsidR="00CE6393" w:rsidRPr="0064574E">
        <w:rPr>
          <w:rFonts w:hint="eastAsia"/>
          <w:color w:val="000000" w:themeColor="text1"/>
        </w:rPr>
        <w:t>and the configured grant retransmission timer</w:t>
      </w:r>
      <w:r w:rsidR="00E750A8" w:rsidRPr="0064574E">
        <w:rPr>
          <w:rFonts w:hint="eastAsia"/>
          <w:color w:val="000000" w:themeColor="text1"/>
        </w:rPr>
        <w:t xml:space="preserve">(CGR timer) </w:t>
      </w:r>
      <w:r w:rsidR="00CE6393" w:rsidRPr="0064574E">
        <w:rPr>
          <w:rFonts w:hint="eastAsia"/>
          <w:color w:val="000000" w:themeColor="text1"/>
        </w:rPr>
        <w:t xml:space="preserve">as well as some </w:t>
      </w:r>
      <w:r w:rsidR="00020EF3" w:rsidRPr="0064574E">
        <w:rPr>
          <w:rFonts w:hint="eastAsia"/>
          <w:color w:val="000000" w:themeColor="text1"/>
        </w:rPr>
        <w:t xml:space="preserve">detailed </w:t>
      </w:r>
      <w:r w:rsidR="00CE6393" w:rsidRPr="0064574E">
        <w:rPr>
          <w:color w:val="000000" w:themeColor="text1"/>
        </w:rPr>
        <w:t>issues</w:t>
      </w:r>
      <w:r w:rsidR="00641385">
        <w:rPr>
          <w:rFonts w:hint="eastAsia"/>
          <w:color w:val="000000" w:themeColor="text1"/>
        </w:rPr>
        <w:t xml:space="preserve"> </w:t>
      </w:r>
      <w:r w:rsidR="00020EF3" w:rsidRPr="0064574E">
        <w:rPr>
          <w:rFonts w:hint="eastAsia"/>
          <w:color w:val="000000" w:themeColor="text1"/>
        </w:rPr>
        <w:t xml:space="preserve">of </w:t>
      </w:r>
      <w:r w:rsidR="0089727E" w:rsidRPr="0064574E">
        <w:rPr>
          <w:rFonts w:hint="eastAsia"/>
          <w:color w:val="000000" w:themeColor="text1"/>
        </w:rPr>
        <w:t xml:space="preserve">the </w:t>
      </w:r>
      <w:r w:rsidR="00E750A8" w:rsidRPr="0064574E">
        <w:rPr>
          <w:rFonts w:hint="eastAsia"/>
          <w:color w:val="000000" w:themeColor="text1"/>
        </w:rPr>
        <w:t xml:space="preserve">CGR </w:t>
      </w:r>
      <w:r w:rsidR="0089727E" w:rsidRPr="0064574E">
        <w:rPr>
          <w:color w:val="000000" w:themeColor="text1"/>
        </w:rPr>
        <w:t>timer</w:t>
      </w:r>
      <w:r w:rsidR="00020EF3" w:rsidRPr="0064574E">
        <w:rPr>
          <w:rFonts w:hint="eastAsia"/>
          <w:color w:val="000000" w:themeColor="text1"/>
        </w:rPr>
        <w:t xml:space="preserve">. </w:t>
      </w:r>
    </w:p>
    <w:bookmarkEnd w:id="8"/>
    <w:p w:rsidR="00B047D4" w:rsidRPr="00A972F7" w:rsidRDefault="008A5ED1" w:rsidP="00B047D4">
      <w:pPr>
        <w:pStyle w:val="1"/>
        <w:rPr>
          <w:rFonts w:eastAsia="宋体" w:cs="Arial"/>
          <w:color w:val="000000" w:themeColor="text1"/>
          <w:lang w:eastAsia="zh-CN"/>
        </w:rPr>
      </w:pPr>
      <w:r w:rsidRPr="00A972F7">
        <w:rPr>
          <w:rFonts w:eastAsia="宋体" w:cs="Arial"/>
          <w:color w:val="000000" w:themeColor="text1"/>
          <w:lang w:eastAsia="zh-CN"/>
        </w:rPr>
        <w:t>Discussion</w:t>
      </w:r>
    </w:p>
    <w:p w:rsidR="00E750A8" w:rsidRPr="0064574E" w:rsidRDefault="0089727E" w:rsidP="009B2431">
      <w:pPr>
        <w:widowControl/>
        <w:kinsoku w:val="0"/>
        <w:overflowPunct w:val="0"/>
        <w:autoSpaceDE w:val="0"/>
        <w:autoSpaceDN w:val="0"/>
        <w:adjustRightInd w:val="0"/>
        <w:spacing w:before="120" w:after="120"/>
        <w:textAlignment w:val="baseline"/>
        <w:rPr>
          <w:color w:val="000000" w:themeColor="text1"/>
        </w:rPr>
      </w:pPr>
      <w:r w:rsidRPr="0064574E">
        <w:rPr>
          <w:color w:val="000000" w:themeColor="text1"/>
        </w:rPr>
        <w:t>In</w:t>
      </w:r>
      <w:r w:rsidRPr="0064574E">
        <w:rPr>
          <w:rFonts w:hint="eastAsia"/>
          <w:color w:val="000000" w:themeColor="text1"/>
        </w:rPr>
        <w:t xml:space="preserve"> previous meeting, </w:t>
      </w:r>
      <w:r w:rsidR="0051699A" w:rsidRPr="0064574E">
        <w:rPr>
          <w:rFonts w:hint="eastAsia"/>
          <w:color w:val="000000" w:themeColor="text1"/>
        </w:rPr>
        <w:t xml:space="preserve">it has been concluded that </w:t>
      </w:r>
      <w:r w:rsidRPr="0064574E">
        <w:rPr>
          <w:rFonts w:hint="eastAsia"/>
          <w:color w:val="000000" w:themeColor="text1"/>
        </w:rPr>
        <w:t>a</w:t>
      </w:r>
      <w:r w:rsidRPr="0064574E">
        <w:rPr>
          <w:color w:val="000000" w:themeColor="text1"/>
        </w:rPr>
        <w:t xml:space="preserve"> new timer </w:t>
      </w:r>
      <w:r w:rsidR="009B2431" w:rsidRPr="0064574E">
        <w:rPr>
          <w:rFonts w:hint="eastAsia"/>
          <w:color w:val="000000" w:themeColor="text1"/>
        </w:rPr>
        <w:t xml:space="preserve">named configured grant </w:t>
      </w:r>
      <w:r w:rsidR="009B2431" w:rsidRPr="0064574E">
        <w:rPr>
          <w:color w:val="000000" w:themeColor="text1"/>
        </w:rPr>
        <w:t xml:space="preserve">retransmission timer </w:t>
      </w:r>
      <w:r w:rsidRPr="0064574E">
        <w:rPr>
          <w:color w:val="000000" w:themeColor="text1"/>
        </w:rPr>
        <w:t xml:space="preserve">is introduced for auto retransmission on configured grant for </w:t>
      </w:r>
      <w:r w:rsidR="009B2431" w:rsidRPr="0064574E">
        <w:rPr>
          <w:rFonts w:hint="eastAsia"/>
          <w:color w:val="000000" w:themeColor="text1"/>
        </w:rPr>
        <w:t>NR-U</w:t>
      </w:r>
      <w:r w:rsidR="00277B8D" w:rsidRPr="0064574E">
        <w:rPr>
          <w:rFonts w:hint="eastAsia"/>
          <w:color w:val="000000" w:themeColor="text1"/>
        </w:rPr>
        <w:t>.</w:t>
      </w:r>
      <w:r w:rsidR="00641385">
        <w:rPr>
          <w:rFonts w:hint="eastAsia"/>
          <w:color w:val="000000" w:themeColor="text1"/>
        </w:rPr>
        <w:t xml:space="preserve"> </w:t>
      </w:r>
      <w:r w:rsidR="002617A9" w:rsidRPr="0064574E">
        <w:rPr>
          <w:rFonts w:hint="eastAsia"/>
          <w:color w:val="000000" w:themeColor="text1"/>
        </w:rPr>
        <w:t>W</w:t>
      </w:r>
      <w:r w:rsidR="002617A9" w:rsidRPr="0064574E">
        <w:rPr>
          <w:color w:val="000000" w:themeColor="text1"/>
        </w:rPr>
        <w:t xml:space="preserve">hen the </w:t>
      </w:r>
      <w:r w:rsidR="00E750A8" w:rsidRPr="0064574E">
        <w:rPr>
          <w:rFonts w:hint="eastAsia"/>
          <w:color w:val="000000" w:themeColor="text1"/>
        </w:rPr>
        <w:t>CGR</w:t>
      </w:r>
      <w:r w:rsidR="002617A9" w:rsidRPr="0064574E">
        <w:rPr>
          <w:rFonts w:hint="eastAsia"/>
          <w:color w:val="000000" w:themeColor="text1"/>
        </w:rPr>
        <w:t xml:space="preserve"> t</w:t>
      </w:r>
      <w:r w:rsidR="002617A9" w:rsidRPr="0064574E">
        <w:rPr>
          <w:color w:val="000000" w:themeColor="text1"/>
        </w:rPr>
        <w:t xml:space="preserve">imer expires, UE assumes </w:t>
      </w:r>
      <w:r w:rsidR="002617A9" w:rsidRPr="0064574E">
        <w:rPr>
          <w:rFonts w:hint="eastAsia"/>
          <w:color w:val="000000" w:themeColor="text1"/>
        </w:rPr>
        <w:t>N</w:t>
      </w:r>
      <w:r w:rsidR="002617A9" w:rsidRPr="0064574E">
        <w:rPr>
          <w:color w:val="000000" w:themeColor="text1"/>
        </w:rPr>
        <w:t>ACK for the HARQ process</w:t>
      </w:r>
      <w:r w:rsidR="002617A9" w:rsidRPr="0064574E">
        <w:rPr>
          <w:rFonts w:hint="eastAsia"/>
          <w:color w:val="000000" w:themeColor="text1"/>
        </w:rPr>
        <w:t xml:space="preserve"> and </w:t>
      </w:r>
      <w:r w:rsidR="002617A9" w:rsidRPr="0064574E">
        <w:rPr>
          <w:color w:val="000000" w:themeColor="text1"/>
        </w:rPr>
        <w:t>autonomous</w:t>
      </w:r>
      <w:r w:rsidR="002C4FD7" w:rsidRPr="0064574E">
        <w:rPr>
          <w:color w:val="000000" w:themeColor="text1"/>
        </w:rPr>
        <w:t xml:space="preserve"> retransmission</w:t>
      </w:r>
      <w:r w:rsidR="002617A9" w:rsidRPr="0064574E">
        <w:rPr>
          <w:color w:val="000000" w:themeColor="text1"/>
        </w:rPr>
        <w:t xml:space="preserve"> can be performed over CG resources.</w:t>
      </w:r>
      <w:r w:rsidR="00641385">
        <w:rPr>
          <w:rFonts w:hint="eastAsia"/>
          <w:color w:val="000000" w:themeColor="text1"/>
        </w:rPr>
        <w:t xml:space="preserve"> </w:t>
      </w:r>
      <w:r w:rsidR="006554B0" w:rsidRPr="0064574E">
        <w:rPr>
          <w:color w:val="000000" w:themeColor="text1"/>
        </w:rPr>
        <w:t>I</w:t>
      </w:r>
      <w:r w:rsidR="006554B0" w:rsidRPr="0064574E">
        <w:rPr>
          <w:rFonts w:hint="eastAsia"/>
          <w:color w:val="000000" w:themeColor="text1"/>
        </w:rPr>
        <w:t>n FeLAA, aul-retransmission timer has similar function for retransmission</w:t>
      </w:r>
      <w:r w:rsidR="00A23A6D" w:rsidRPr="0064574E">
        <w:rPr>
          <w:rFonts w:hint="eastAsia"/>
          <w:color w:val="000000" w:themeColor="text1"/>
        </w:rPr>
        <w:t xml:space="preserve"> and</w:t>
      </w:r>
      <w:r w:rsidR="00E750A8" w:rsidRPr="0064574E">
        <w:rPr>
          <w:rFonts w:hint="eastAsia"/>
          <w:color w:val="000000" w:themeColor="text1"/>
        </w:rPr>
        <w:t xml:space="preserve"> w</w:t>
      </w:r>
      <w:r w:rsidR="006554B0" w:rsidRPr="0064574E">
        <w:rPr>
          <w:rFonts w:hint="eastAsia"/>
          <w:color w:val="000000" w:themeColor="text1"/>
        </w:rPr>
        <w:t xml:space="preserve">hen </w:t>
      </w:r>
      <w:r w:rsidR="006554B0" w:rsidRPr="0064574E">
        <w:rPr>
          <w:color w:val="000000" w:themeColor="text1"/>
        </w:rPr>
        <w:t>aul-retransmission timer</w:t>
      </w:r>
      <w:r w:rsidR="006554B0" w:rsidRPr="0064574E">
        <w:rPr>
          <w:rFonts w:hint="eastAsia"/>
          <w:color w:val="000000" w:themeColor="text1"/>
        </w:rPr>
        <w:t xml:space="preserve"> is running, </w:t>
      </w:r>
      <w:r w:rsidR="00F3797F" w:rsidRPr="0064574E">
        <w:rPr>
          <w:color w:val="000000" w:themeColor="text1"/>
          <w:kern w:val="0"/>
          <w:szCs w:val="21"/>
          <w:lang w:val="en-GB" w:eastAsia="en-US"/>
        </w:rPr>
        <w:t xml:space="preserve">both new transmission and retransmission on the configured grant are prohibited. </w:t>
      </w:r>
      <w:r w:rsidR="007B342C" w:rsidRPr="0064574E">
        <w:rPr>
          <w:color w:val="000000" w:themeColor="text1"/>
        </w:rPr>
        <w:t>I</w:t>
      </w:r>
      <w:r w:rsidR="007B342C" w:rsidRPr="0064574E">
        <w:rPr>
          <w:rFonts w:hint="eastAsia"/>
          <w:color w:val="000000" w:themeColor="text1"/>
        </w:rPr>
        <w:t xml:space="preserve">f </w:t>
      </w:r>
      <w:r w:rsidR="00F3797F" w:rsidRPr="0064574E">
        <w:rPr>
          <w:rFonts w:hint="eastAsia"/>
          <w:color w:val="000000" w:themeColor="text1"/>
        </w:rPr>
        <w:t>the DFI</w:t>
      </w:r>
      <w:r w:rsidR="007B342C" w:rsidRPr="0064574E">
        <w:rPr>
          <w:rFonts w:hint="eastAsia"/>
          <w:color w:val="000000" w:themeColor="text1"/>
        </w:rPr>
        <w:t xml:space="preserve"> or a </w:t>
      </w:r>
      <w:r w:rsidR="007B342C" w:rsidRPr="0064574E">
        <w:rPr>
          <w:color w:val="000000" w:themeColor="text1"/>
        </w:rPr>
        <w:t>dynamic grant</w:t>
      </w:r>
      <w:r w:rsidR="007B342C" w:rsidRPr="0064574E">
        <w:rPr>
          <w:rFonts w:hint="eastAsia"/>
          <w:color w:val="000000" w:themeColor="text1"/>
        </w:rPr>
        <w:t xml:space="preserve"> for the HARQ process is received, th</w:t>
      </w:r>
      <w:r w:rsidR="00A23A6D" w:rsidRPr="0064574E">
        <w:rPr>
          <w:rFonts w:hint="eastAsia"/>
          <w:color w:val="000000" w:themeColor="text1"/>
        </w:rPr>
        <w:t>is</w:t>
      </w:r>
      <w:r w:rsidR="007B342C" w:rsidRPr="0064574E">
        <w:rPr>
          <w:rFonts w:hint="eastAsia"/>
          <w:color w:val="000000" w:themeColor="text1"/>
        </w:rPr>
        <w:t xml:space="preserve"> timer is stopped. </w:t>
      </w:r>
      <w:r w:rsidR="007B342C" w:rsidRPr="0064574E">
        <w:rPr>
          <w:color w:val="000000" w:themeColor="text1"/>
        </w:rPr>
        <w:t>W</w:t>
      </w:r>
      <w:r w:rsidR="007B342C" w:rsidRPr="0064574E">
        <w:rPr>
          <w:rFonts w:hint="eastAsia"/>
          <w:color w:val="000000" w:themeColor="text1"/>
        </w:rPr>
        <w:t xml:space="preserve">hile in NR, </w:t>
      </w:r>
      <w:r w:rsidR="00D3223B" w:rsidRPr="0064574E">
        <w:rPr>
          <w:rFonts w:hint="eastAsia"/>
          <w:color w:val="000000" w:themeColor="text1"/>
        </w:rPr>
        <w:t>CG</w:t>
      </w:r>
      <w:r w:rsidR="007B342C" w:rsidRPr="0064574E">
        <w:rPr>
          <w:rFonts w:hint="eastAsia"/>
          <w:color w:val="000000" w:themeColor="text1"/>
        </w:rPr>
        <w:t xml:space="preserve"> timer is introduced</w:t>
      </w:r>
      <w:r w:rsidR="00A90519">
        <w:rPr>
          <w:rFonts w:hint="eastAsia"/>
          <w:color w:val="000000" w:themeColor="text1"/>
        </w:rPr>
        <w:t xml:space="preserve"> </w:t>
      </w:r>
      <w:r w:rsidR="00C9571E" w:rsidRPr="0064574E">
        <w:rPr>
          <w:rFonts w:hint="eastAsia"/>
          <w:color w:val="000000" w:themeColor="text1"/>
        </w:rPr>
        <w:t>and (re)</w:t>
      </w:r>
      <w:r w:rsidR="00A6645A" w:rsidRPr="0064574E">
        <w:rPr>
          <w:rFonts w:hint="eastAsia"/>
          <w:color w:val="000000" w:themeColor="text1"/>
        </w:rPr>
        <w:t xml:space="preserve">started </w:t>
      </w:r>
      <w:r w:rsidR="00A6645A" w:rsidRPr="0064574E">
        <w:rPr>
          <w:color w:val="000000" w:themeColor="text1"/>
        </w:rPr>
        <w:t>after each transmission for a certain HARQ process</w:t>
      </w:r>
      <w:r w:rsidR="00A6645A" w:rsidRPr="0064574E">
        <w:rPr>
          <w:rFonts w:hint="eastAsia"/>
          <w:color w:val="000000" w:themeColor="text1"/>
        </w:rPr>
        <w:t xml:space="preserve">. </w:t>
      </w:r>
      <w:r w:rsidR="00287BDE" w:rsidRPr="0064574E">
        <w:rPr>
          <w:color w:val="000000" w:themeColor="text1"/>
        </w:rPr>
        <w:t xml:space="preserve">When </w:t>
      </w:r>
      <w:r w:rsidR="00D3223B" w:rsidRPr="0064574E">
        <w:rPr>
          <w:rFonts w:hint="eastAsia"/>
          <w:color w:val="000000" w:themeColor="text1"/>
        </w:rPr>
        <w:t>it</w:t>
      </w:r>
      <w:r w:rsidR="00287BDE" w:rsidRPr="0064574E">
        <w:rPr>
          <w:color w:val="000000" w:themeColor="text1"/>
        </w:rPr>
        <w:t xml:space="preserve"> is running, new transmission for the same HARQ process on the configured grant is </w:t>
      </w:r>
      <w:r w:rsidR="00A6645A" w:rsidRPr="0064574E">
        <w:rPr>
          <w:rFonts w:hint="eastAsia"/>
          <w:color w:val="000000" w:themeColor="text1"/>
        </w:rPr>
        <w:t>prohibited</w:t>
      </w:r>
      <w:r w:rsidR="00810F65">
        <w:rPr>
          <w:rFonts w:hint="eastAsia"/>
          <w:color w:val="000000" w:themeColor="text1"/>
        </w:rPr>
        <w:t xml:space="preserve"> </w:t>
      </w:r>
      <w:r w:rsidR="00A6645A" w:rsidRPr="0064574E">
        <w:rPr>
          <w:rFonts w:hint="eastAsia"/>
          <w:color w:val="000000" w:themeColor="text1"/>
        </w:rPr>
        <w:t xml:space="preserve">to guarantee </w:t>
      </w:r>
      <w:r w:rsidR="00287BDE" w:rsidRPr="0064574E">
        <w:rPr>
          <w:color w:val="000000" w:themeColor="text1"/>
        </w:rPr>
        <w:t>potential scheduled retransmission</w:t>
      </w:r>
      <w:r w:rsidR="00A6645A" w:rsidRPr="0064574E">
        <w:rPr>
          <w:color w:val="000000" w:themeColor="text1"/>
        </w:rPr>
        <w:t xml:space="preserve">. </w:t>
      </w:r>
      <w:r w:rsidR="00A6645A" w:rsidRPr="0064574E">
        <w:rPr>
          <w:rFonts w:hint="eastAsia"/>
          <w:color w:val="000000" w:themeColor="text1"/>
        </w:rPr>
        <w:t>W</w:t>
      </w:r>
      <w:r w:rsidR="00A6645A" w:rsidRPr="0064574E">
        <w:rPr>
          <w:color w:val="000000" w:themeColor="text1"/>
        </w:rPr>
        <w:t>hen</w:t>
      </w:r>
      <w:r w:rsidR="00810F65">
        <w:rPr>
          <w:rFonts w:hint="eastAsia"/>
          <w:color w:val="000000" w:themeColor="text1"/>
        </w:rPr>
        <w:t xml:space="preserve"> </w:t>
      </w:r>
      <w:r w:rsidR="00D3223B" w:rsidRPr="0064574E">
        <w:rPr>
          <w:rFonts w:hint="eastAsia"/>
          <w:color w:val="000000" w:themeColor="text1"/>
        </w:rPr>
        <w:t>it</w:t>
      </w:r>
      <w:r w:rsidR="00A6645A" w:rsidRPr="0064574E">
        <w:rPr>
          <w:color w:val="000000" w:themeColor="text1"/>
        </w:rPr>
        <w:t xml:space="preserve"> expires, UE assumes ACK for the HARQ process</w:t>
      </w:r>
      <w:r w:rsidR="00A6645A" w:rsidRPr="0064574E">
        <w:rPr>
          <w:rFonts w:hint="eastAsia"/>
          <w:color w:val="000000" w:themeColor="text1"/>
        </w:rPr>
        <w:t xml:space="preserve"> and new </w:t>
      </w:r>
      <w:r w:rsidR="00A6645A" w:rsidRPr="0064574E">
        <w:rPr>
          <w:color w:val="000000" w:themeColor="text1"/>
        </w:rPr>
        <w:t>transmission for the HARQ process can be performed over CG resources.</w:t>
      </w:r>
    </w:p>
    <w:p w:rsidR="00A31A6D" w:rsidRPr="0064574E" w:rsidRDefault="00C9571E" w:rsidP="003776B3">
      <w:pPr>
        <w:widowControl/>
        <w:kinsoku w:val="0"/>
        <w:overflowPunct w:val="0"/>
        <w:autoSpaceDE w:val="0"/>
        <w:autoSpaceDN w:val="0"/>
        <w:adjustRightInd w:val="0"/>
        <w:spacing w:before="120" w:after="120"/>
        <w:textAlignment w:val="baseline"/>
        <w:rPr>
          <w:color w:val="000000" w:themeColor="text1"/>
        </w:rPr>
      </w:pPr>
      <w:r w:rsidRPr="0064574E">
        <w:rPr>
          <w:color w:val="000000" w:themeColor="text1"/>
        </w:rPr>
        <w:t>I</w:t>
      </w:r>
      <w:r w:rsidRPr="0064574E">
        <w:rPr>
          <w:rFonts w:hint="eastAsia"/>
          <w:color w:val="000000" w:themeColor="text1"/>
        </w:rPr>
        <w:t>n NR-U, i</w:t>
      </w:r>
      <w:r w:rsidR="00A6645A" w:rsidRPr="0064574E">
        <w:rPr>
          <w:color w:val="000000" w:themeColor="text1"/>
        </w:rPr>
        <w:t xml:space="preserve">t has been </w:t>
      </w:r>
      <w:r w:rsidR="00A6645A" w:rsidRPr="0064574E">
        <w:rPr>
          <w:rFonts w:hint="eastAsia"/>
          <w:color w:val="000000" w:themeColor="text1"/>
        </w:rPr>
        <w:t xml:space="preserve">also </w:t>
      </w:r>
      <w:r w:rsidR="00A6645A" w:rsidRPr="0064574E">
        <w:rPr>
          <w:color w:val="000000" w:themeColor="text1"/>
        </w:rPr>
        <w:t>concluded that</w:t>
      </w:r>
      <w:r w:rsidR="00810F65">
        <w:rPr>
          <w:rFonts w:hint="eastAsia"/>
          <w:color w:val="000000" w:themeColor="text1"/>
        </w:rPr>
        <w:t xml:space="preserve"> </w:t>
      </w:r>
      <w:r w:rsidR="00A6645A" w:rsidRPr="0064574E">
        <w:rPr>
          <w:color w:val="000000" w:themeColor="text1"/>
        </w:rPr>
        <w:t xml:space="preserve">the legacy </w:t>
      </w:r>
      <w:r w:rsidR="00A23A6D" w:rsidRPr="0064574E">
        <w:rPr>
          <w:rFonts w:hint="eastAsia"/>
          <w:color w:val="000000" w:themeColor="text1"/>
        </w:rPr>
        <w:t xml:space="preserve">CG </w:t>
      </w:r>
      <w:r w:rsidR="00A6645A" w:rsidRPr="0064574E">
        <w:rPr>
          <w:color w:val="000000" w:themeColor="text1"/>
        </w:rPr>
        <w:t xml:space="preserve">timer and </w:t>
      </w:r>
      <w:r w:rsidR="00BB6031">
        <w:rPr>
          <w:color w:val="000000" w:themeColor="text1"/>
        </w:rPr>
        <w:t>behavior</w:t>
      </w:r>
      <w:r w:rsidR="00810F65">
        <w:rPr>
          <w:rFonts w:hint="eastAsia"/>
          <w:color w:val="000000" w:themeColor="text1"/>
        </w:rPr>
        <w:t xml:space="preserve"> </w:t>
      </w:r>
      <w:r w:rsidR="00A23A6D" w:rsidRPr="0064574E">
        <w:rPr>
          <w:rFonts w:hint="eastAsia"/>
          <w:color w:val="000000" w:themeColor="text1"/>
        </w:rPr>
        <w:t>are</w:t>
      </w:r>
      <w:r w:rsidR="00A6645A" w:rsidRPr="0064574E">
        <w:rPr>
          <w:color w:val="000000" w:themeColor="text1"/>
        </w:rPr>
        <w:t xml:space="preserve"> kept for preventing the configured grant overriding the TB scheduled by dynamic grant</w:t>
      </w:r>
      <w:r w:rsidR="00A6645A" w:rsidRPr="0064574E">
        <w:rPr>
          <w:rFonts w:hint="eastAsia"/>
          <w:color w:val="000000" w:themeColor="text1"/>
        </w:rPr>
        <w:t xml:space="preserve">. </w:t>
      </w:r>
      <w:r w:rsidR="00A6645A" w:rsidRPr="0064574E">
        <w:rPr>
          <w:color w:val="000000" w:themeColor="text1"/>
        </w:rPr>
        <w:t>I</w:t>
      </w:r>
      <w:r w:rsidR="00A6645A" w:rsidRPr="0064574E">
        <w:rPr>
          <w:rFonts w:hint="eastAsia"/>
          <w:color w:val="000000" w:themeColor="text1"/>
        </w:rPr>
        <w:t>n order to gu</w:t>
      </w:r>
      <w:r w:rsidR="005B4118" w:rsidRPr="0064574E">
        <w:rPr>
          <w:rFonts w:hint="eastAsia"/>
          <w:color w:val="000000" w:themeColor="text1"/>
        </w:rPr>
        <w:t>a</w:t>
      </w:r>
      <w:r w:rsidR="00A6645A" w:rsidRPr="0064574E">
        <w:rPr>
          <w:rFonts w:hint="eastAsia"/>
          <w:color w:val="000000" w:themeColor="text1"/>
        </w:rPr>
        <w:t xml:space="preserve">rantee </w:t>
      </w:r>
      <w:r w:rsidR="005B4118" w:rsidRPr="0064574E">
        <w:rPr>
          <w:rFonts w:hint="eastAsia"/>
          <w:color w:val="000000" w:themeColor="text1"/>
        </w:rPr>
        <w:t>potential retransmission on configured grant</w:t>
      </w:r>
      <w:r w:rsidR="00C3638F" w:rsidRPr="0064574E">
        <w:rPr>
          <w:rFonts w:hint="eastAsia"/>
          <w:color w:val="000000" w:themeColor="text1"/>
        </w:rPr>
        <w:t xml:space="preserve"> resources</w:t>
      </w:r>
      <w:r w:rsidR="005B4118" w:rsidRPr="0064574E">
        <w:rPr>
          <w:rFonts w:hint="eastAsia"/>
          <w:color w:val="000000" w:themeColor="text1"/>
        </w:rPr>
        <w:t>, multiple retransmission opportunit</w:t>
      </w:r>
      <w:r w:rsidR="004336B0">
        <w:rPr>
          <w:rFonts w:hint="eastAsia"/>
          <w:color w:val="000000" w:themeColor="text1"/>
        </w:rPr>
        <w:t>ies</w:t>
      </w:r>
      <w:r w:rsidR="005B4118" w:rsidRPr="0064574E">
        <w:rPr>
          <w:rFonts w:hint="eastAsia"/>
          <w:color w:val="000000" w:themeColor="text1"/>
        </w:rPr>
        <w:t xml:space="preserve"> should be provided during configured grant timer. </w:t>
      </w:r>
      <w:r w:rsidRPr="0064574E">
        <w:rPr>
          <w:rFonts w:hint="eastAsia"/>
          <w:color w:val="000000" w:themeColor="text1"/>
        </w:rPr>
        <w:t>I</w:t>
      </w:r>
      <w:r w:rsidR="00A31A6D" w:rsidRPr="0064574E">
        <w:rPr>
          <w:rFonts w:hint="eastAsia"/>
          <w:color w:val="000000" w:themeColor="text1"/>
        </w:rPr>
        <w:t>t will make no sense i</w:t>
      </w:r>
      <w:r w:rsidR="005B4118" w:rsidRPr="0064574E">
        <w:rPr>
          <w:rFonts w:hint="eastAsia"/>
          <w:color w:val="000000" w:themeColor="text1"/>
        </w:rPr>
        <w:t xml:space="preserve">f the length of </w:t>
      </w:r>
      <w:r w:rsidR="00A23A6D" w:rsidRPr="0064574E">
        <w:rPr>
          <w:rFonts w:hint="eastAsia"/>
          <w:color w:val="000000" w:themeColor="text1"/>
        </w:rPr>
        <w:t xml:space="preserve">CGR </w:t>
      </w:r>
      <w:r w:rsidR="005B4118" w:rsidRPr="0064574E">
        <w:rPr>
          <w:color w:val="000000" w:themeColor="text1"/>
        </w:rPr>
        <w:t>timer</w:t>
      </w:r>
      <w:r w:rsidR="005B4118" w:rsidRPr="0064574E">
        <w:rPr>
          <w:rFonts w:hint="eastAsia"/>
          <w:color w:val="000000" w:themeColor="text1"/>
        </w:rPr>
        <w:t xml:space="preserve"> is longer than </w:t>
      </w:r>
      <w:r w:rsidR="00A23A6D" w:rsidRPr="0064574E">
        <w:rPr>
          <w:rFonts w:eastAsiaTheme="minorEastAsia" w:hint="eastAsia"/>
          <w:color w:val="000000" w:themeColor="text1"/>
          <w:kern w:val="0"/>
          <w:sz w:val="20"/>
          <w:szCs w:val="20"/>
          <w:lang w:val="en-GB"/>
        </w:rPr>
        <w:t>CG</w:t>
      </w:r>
      <w:r w:rsidR="005B4118" w:rsidRPr="0064574E">
        <w:rPr>
          <w:rFonts w:eastAsiaTheme="minorEastAsia" w:hint="eastAsia"/>
          <w:color w:val="000000" w:themeColor="text1"/>
          <w:kern w:val="0"/>
          <w:sz w:val="20"/>
          <w:szCs w:val="20"/>
          <w:lang w:val="en-GB"/>
        </w:rPr>
        <w:t xml:space="preserve"> timer</w:t>
      </w:r>
      <w:r w:rsidR="00A31A6D" w:rsidRPr="0064574E">
        <w:rPr>
          <w:rFonts w:eastAsiaTheme="minorEastAsia" w:hint="eastAsia"/>
          <w:color w:val="000000" w:themeColor="text1"/>
          <w:kern w:val="0"/>
          <w:sz w:val="20"/>
          <w:szCs w:val="20"/>
          <w:lang w:val="en-GB"/>
        </w:rPr>
        <w:t xml:space="preserve">. </w:t>
      </w:r>
      <w:r w:rsidR="00A31A6D" w:rsidRPr="0064574E">
        <w:rPr>
          <w:rFonts w:eastAsiaTheme="minorEastAsia"/>
          <w:color w:val="000000" w:themeColor="text1"/>
          <w:kern w:val="0"/>
          <w:sz w:val="20"/>
          <w:szCs w:val="20"/>
          <w:lang w:val="en-GB"/>
        </w:rPr>
        <w:t>I</w:t>
      </w:r>
      <w:r w:rsidR="00A31A6D" w:rsidRPr="0064574E">
        <w:rPr>
          <w:rFonts w:eastAsiaTheme="minorEastAsia" w:hint="eastAsia"/>
          <w:color w:val="000000" w:themeColor="text1"/>
          <w:kern w:val="0"/>
          <w:sz w:val="20"/>
          <w:szCs w:val="20"/>
          <w:lang w:val="en-GB"/>
        </w:rPr>
        <w:t>n consequence, t</w:t>
      </w:r>
      <w:r w:rsidR="00A31A6D" w:rsidRPr="0064574E">
        <w:rPr>
          <w:rFonts w:eastAsiaTheme="minorEastAsia"/>
          <w:color w:val="000000" w:themeColor="text1"/>
          <w:kern w:val="0"/>
          <w:sz w:val="20"/>
          <w:szCs w:val="20"/>
          <w:lang w:val="en-GB"/>
        </w:rPr>
        <w:t xml:space="preserve">he length of </w:t>
      </w:r>
      <w:r w:rsidR="00A23A6D" w:rsidRPr="0064574E">
        <w:rPr>
          <w:rFonts w:eastAsiaTheme="minorEastAsia" w:hint="eastAsia"/>
          <w:color w:val="000000" w:themeColor="text1"/>
          <w:kern w:val="0"/>
          <w:sz w:val="20"/>
          <w:szCs w:val="20"/>
          <w:lang w:val="en-GB"/>
        </w:rPr>
        <w:t>CGR</w:t>
      </w:r>
      <w:r w:rsidR="00A31A6D" w:rsidRPr="0064574E">
        <w:rPr>
          <w:rFonts w:eastAsiaTheme="minorEastAsia"/>
          <w:color w:val="000000" w:themeColor="text1"/>
          <w:kern w:val="0"/>
          <w:sz w:val="20"/>
          <w:szCs w:val="20"/>
          <w:lang w:val="en-GB"/>
        </w:rPr>
        <w:t xml:space="preserve"> timer should be shorter than </w:t>
      </w:r>
      <w:r w:rsidR="00A23A6D" w:rsidRPr="0064574E">
        <w:rPr>
          <w:rFonts w:eastAsiaTheme="minorEastAsia" w:hint="eastAsia"/>
          <w:color w:val="000000" w:themeColor="text1"/>
          <w:kern w:val="0"/>
          <w:sz w:val="20"/>
          <w:szCs w:val="20"/>
          <w:lang w:val="en-GB"/>
        </w:rPr>
        <w:t xml:space="preserve">CG </w:t>
      </w:r>
      <w:r w:rsidR="00A31A6D" w:rsidRPr="0064574E">
        <w:rPr>
          <w:rFonts w:eastAsiaTheme="minorEastAsia"/>
          <w:color w:val="000000" w:themeColor="text1"/>
          <w:kern w:val="0"/>
          <w:sz w:val="20"/>
          <w:szCs w:val="20"/>
          <w:lang w:val="en-GB"/>
        </w:rPr>
        <w:t>timer.</w:t>
      </w:r>
    </w:p>
    <w:p w:rsidR="000A087A" w:rsidRPr="0064574E" w:rsidRDefault="00A31A6D" w:rsidP="00A31A6D">
      <w:pPr>
        <w:rPr>
          <w:b/>
          <w:color w:val="000000" w:themeColor="text1"/>
          <w:lang w:val="en-GB"/>
        </w:rPr>
      </w:pPr>
      <w:r w:rsidRPr="0064574E">
        <w:rPr>
          <w:b/>
          <w:color w:val="000000" w:themeColor="text1"/>
          <w:lang w:val="en-GB"/>
        </w:rPr>
        <w:t xml:space="preserve">Proposal </w:t>
      </w:r>
      <w:r w:rsidR="003776B3" w:rsidRPr="0064574E">
        <w:rPr>
          <w:rFonts w:hint="eastAsia"/>
          <w:b/>
          <w:color w:val="000000" w:themeColor="text1"/>
          <w:lang w:val="en-GB"/>
        </w:rPr>
        <w:t>1</w:t>
      </w:r>
      <w:r w:rsidRPr="0064574E">
        <w:rPr>
          <w:b/>
          <w:color w:val="000000" w:themeColor="text1"/>
          <w:lang w:val="en-GB"/>
        </w:rPr>
        <w:t xml:space="preserve">: </w:t>
      </w:r>
      <w:r w:rsidRPr="0064574E">
        <w:rPr>
          <w:rFonts w:hint="eastAsia"/>
          <w:b/>
          <w:color w:val="000000" w:themeColor="text1"/>
          <w:lang w:val="en-GB"/>
        </w:rPr>
        <w:t>T</w:t>
      </w:r>
      <w:r w:rsidRPr="0064574E">
        <w:rPr>
          <w:b/>
          <w:color w:val="000000" w:themeColor="text1"/>
          <w:lang w:val="en-GB"/>
        </w:rPr>
        <w:t xml:space="preserve">he </w:t>
      </w:r>
      <w:r w:rsidRPr="0064574E">
        <w:rPr>
          <w:rFonts w:hint="eastAsia"/>
          <w:b/>
          <w:color w:val="000000" w:themeColor="text1"/>
          <w:lang w:val="en-GB"/>
        </w:rPr>
        <w:t>length of configured grant retransmission timer should be shorter than configured grant timer.</w:t>
      </w:r>
    </w:p>
    <w:p w:rsidR="000A087A" w:rsidRPr="00D32B22" w:rsidRDefault="000A087A" w:rsidP="006378EB">
      <w:pPr>
        <w:rPr>
          <w:color w:val="000000" w:themeColor="text1"/>
        </w:rPr>
      </w:pPr>
    </w:p>
    <w:p w:rsidR="007A6A53" w:rsidRDefault="00F911EC" w:rsidP="006378EB">
      <w:pPr>
        <w:rPr>
          <w:color w:val="000000" w:themeColor="text1"/>
        </w:rPr>
      </w:pPr>
      <w:r w:rsidRPr="00D32B22">
        <w:rPr>
          <w:rFonts w:hint="eastAsia"/>
          <w:color w:val="000000" w:themeColor="text1"/>
        </w:rPr>
        <w:t xml:space="preserve">In FeLAA, the aul-retransmission timer should be stopped </w:t>
      </w:r>
      <w:r w:rsidR="00A65EEF" w:rsidRPr="00D32B22">
        <w:rPr>
          <w:rFonts w:hint="eastAsia"/>
          <w:color w:val="000000" w:themeColor="text1"/>
        </w:rPr>
        <w:t>i</w:t>
      </w:r>
      <w:r w:rsidR="00A65EEF" w:rsidRPr="00D32B22">
        <w:rPr>
          <w:color w:val="000000" w:themeColor="text1"/>
        </w:rPr>
        <w:t>f the DFI or a dynamic grant for the HARQ process is received</w:t>
      </w:r>
      <w:r w:rsidR="00233DF7" w:rsidRPr="00D32B22">
        <w:rPr>
          <w:rFonts w:hint="eastAsia"/>
          <w:color w:val="000000" w:themeColor="text1"/>
        </w:rPr>
        <w:t xml:space="preserve"> as above mentioned</w:t>
      </w:r>
      <w:r w:rsidR="00A65EEF" w:rsidRPr="00D32B22">
        <w:rPr>
          <w:rFonts w:hint="eastAsia"/>
          <w:color w:val="000000" w:themeColor="text1"/>
        </w:rPr>
        <w:t xml:space="preserve">. </w:t>
      </w:r>
      <w:r w:rsidR="009D3A4B">
        <w:rPr>
          <w:color w:val="000000" w:themeColor="text1"/>
        </w:rPr>
        <w:t>A</w:t>
      </w:r>
      <w:r w:rsidR="009D3A4B">
        <w:rPr>
          <w:rFonts w:hint="eastAsia"/>
          <w:color w:val="000000" w:themeColor="text1"/>
        </w:rPr>
        <w:t>nd in NR-U, it has been agreed that the CGR</w:t>
      </w:r>
      <w:r w:rsidR="009D3A4B" w:rsidRPr="009D3A4B">
        <w:rPr>
          <w:color w:val="000000" w:themeColor="text1"/>
        </w:rPr>
        <w:t xml:space="preserve"> timer is </w:t>
      </w:r>
      <w:r w:rsidR="009D3A4B">
        <w:rPr>
          <w:rFonts w:hint="eastAsia"/>
          <w:color w:val="000000" w:themeColor="text1"/>
        </w:rPr>
        <w:t>s</w:t>
      </w:r>
      <w:r w:rsidR="009D3A4B" w:rsidRPr="009D3A4B">
        <w:rPr>
          <w:color w:val="000000" w:themeColor="text1"/>
        </w:rPr>
        <w:t xml:space="preserve">topped upon reception of </w:t>
      </w:r>
      <w:r w:rsidR="009D3A4B">
        <w:rPr>
          <w:color w:val="000000" w:themeColor="text1"/>
        </w:rPr>
        <w:t>DFI</w:t>
      </w:r>
      <w:r w:rsidR="009D3A4B" w:rsidRPr="009D3A4B">
        <w:rPr>
          <w:color w:val="000000" w:themeColor="text1"/>
        </w:rPr>
        <w:t xml:space="preserve"> or dynamic grant for the HARQ process. </w:t>
      </w:r>
      <w:r w:rsidR="00233DF7" w:rsidRPr="00D32B22">
        <w:rPr>
          <w:color w:val="000000" w:themeColor="text1"/>
        </w:rPr>
        <w:t>C</w:t>
      </w:r>
      <w:r w:rsidR="00233DF7" w:rsidRPr="00D32B22">
        <w:rPr>
          <w:rFonts w:hint="eastAsia"/>
          <w:color w:val="000000" w:themeColor="text1"/>
        </w:rPr>
        <w:t xml:space="preserve">onsidering </w:t>
      </w:r>
      <w:r w:rsidR="00233DF7" w:rsidRPr="00D32B22">
        <w:rPr>
          <w:color w:val="000000" w:themeColor="text1"/>
        </w:rPr>
        <w:t>the</w:t>
      </w:r>
      <w:r w:rsidR="00233DF7" w:rsidRPr="00D32B22">
        <w:rPr>
          <w:rFonts w:hint="eastAsia"/>
          <w:color w:val="000000" w:themeColor="text1"/>
        </w:rPr>
        <w:t xml:space="preserve"> existence between CG timer and CGR timer</w:t>
      </w:r>
      <w:r w:rsidR="00CB0DB5" w:rsidRPr="00D32B22">
        <w:rPr>
          <w:rFonts w:hint="eastAsia"/>
          <w:color w:val="000000" w:themeColor="text1"/>
        </w:rPr>
        <w:t xml:space="preserve">, </w:t>
      </w:r>
      <w:r w:rsidR="00705FF7" w:rsidRPr="00D32B22">
        <w:rPr>
          <w:rFonts w:hint="eastAsia"/>
          <w:color w:val="000000" w:themeColor="text1"/>
        </w:rPr>
        <w:t>if an ACK feedback in DFI is received, the CG timer should also be stopped</w:t>
      </w:r>
      <w:r w:rsidR="00745524">
        <w:rPr>
          <w:rFonts w:hint="eastAsia"/>
          <w:color w:val="000000" w:themeColor="text1"/>
        </w:rPr>
        <w:t xml:space="preserve"> to guarantee that the MAC PDU of new transmission can be transmitted </w:t>
      </w:r>
      <w:bookmarkStart w:id="13" w:name="OLE_LINK6"/>
      <w:bookmarkStart w:id="14" w:name="OLE_LINK7"/>
      <w:r w:rsidR="00745524">
        <w:rPr>
          <w:rFonts w:hint="eastAsia"/>
          <w:color w:val="000000" w:themeColor="text1"/>
        </w:rPr>
        <w:t>timely</w:t>
      </w:r>
      <w:r w:rsidR="00705FF7" w:rsidRPr="00D32B22">
        <w:rPr>
          <w:rFonts w:hint="eastAsia"/>
          <w:color w:val="000000" w:themeColor="text1"/>
        </w:rPr>
        <w:t xml:space="preserve">. </w:t>
      </w:r>
      <w:bookmarkEnd w:id="13"/>
      <w:bookmarkEnd w:id="14"/>
      <w:r w:rsidR="00705FF7" w:rsidRPr="00D32B22">
        <w:rPr>
          <w:color w:val="000000" w:themeColor="text1"/>
        </w:rPr>
        <w:t>W</w:t>
      </w:r>
      <w:r w:rsidR="00705FF7" w:rsidRPr="00D32B22">
        <w:rPr>
          <w:rFonts w:hint="eastAsia"/>
          <w:color w:val="000000" w:themeColor="text1"/>
        </w:rPr>
        <w:t>h</w:t>
      </w:r>
      <w:r w:rsidR="00F2540D">
        <w:rPr>
          <w:rFonts w:hint="eastAsia"/>
          <w:color w:val="000000" w:themeColor="text1"/>
        </w:rPr>
        <w:t>ile if</w:t>
      </w:r>
      <w:r w:rsidR="005E125E">
        <w:rPr>
          <w:rFonts w:hint="eastAsia"/>
          <w:color w:val="000000" w:themeColor="text1"/>
        </w:rPr>
        <w:t xml:space="preserve"> </w:t>
      </w:r>
      <w:r w:rsidR="00705FF7" w:rsidRPr="00D32B22">
        <w:rPr>
          <w:rFonts w:hint="eastAsia"/>
          <w:color w:val="000000" w:themeColor="text1"/>
        </w:rPr>
        <w:t xml:space="preserve">a NACK is received, </w:t>
      </w:r>
      <w:r w:rsidR="009F56DD">
        <w:rPr>
          <w:rFonts w:hint="eastAsia"/>
          <w:color w:val="000000" w:themeColor="text1"/>
        </w:rPr>
        <w:t xml:space="preserve">stopping the CG timer would result in </w:t>
      </w:r>
      <w:r w:rsidR="00056615">
        <w:rPr>
          <w:rFonts w:hint="eastAsia"/>
          <w:color w:val="000000" w:themeColor="text1"/>
        </w:rPr>
        <w:t>the function of the CG timer is redundant to the CGR timer</w:t>
      </w:r>
      <w:r w:rsidR="00992AF3">
        <w:rPr>
          <w:rFonts w:hint="eastAsia"/>
          <w:color w:val="000000" w:themeColor="text1"/>
        </w:rPr>
        <w:t xml:space="preserve"> which </w:t>
      </w:r>
      <w:bookmarkStart w:id="15" w:name="OLE_LINK8"/>
      <w:bookmarkStart w:id="16" w:name="OLE_LINK10"/>
      <w:r w:rsidR="00992AF3">
        <w:rPr>
          <w:rFonts w:hint="eastAsia"/>
          <w:color w:val="000000" w:themeColor="text1"/>
        </w:rPr>
        <w:t xml:space="preserve">makes the CG timer </w:t>
      </w:r>
      <w:bookmarkEnd w:id="15"/>
      <w:bookmarkEnd w:id="16"/>
      <w:r w:rsidR="00371FB2">
        <w:rPr>
          <w:rFonts w:hint="eastAsia"/>
          <w:color w:val="000000" w:themeColor="text1"/>
        </w:rPr>
        <w:t>useless</w:t>
      </w:r>
      <w:r w:rsidR="00B84BF4">
        <w:rPr>
          <w:rFonts w:hint="eastAsia"/>
          <w:color w:val="000000" w:themeColor="text1"/>
        </w:rPr>
        <w:t xml:space="preserve">. </w:t>
      </w:r>
      <w:r w:rsidR="00B84BF4">
        <w:rPr>
          <w:color w:val="000000" w:themeColor="text1"/>
        </w:rPr>
        <w:t>T</w:t>
      </w:r>
      <w:r w:rsidR="00B84BF4">
        <w:rPr>
          <w:rFonts w:hint="eastAsia"/>
          <w:color w:val="000000" w:themeColor="text1"/>
        </w:rPr>
        <w:t xml:space="preserve">herefore, the CG timer should not be stopped </w:t>
      </w:r>
      <w:r w:rsidR="00B84BF4" w:rsidRPr="00B84BF4">
        <w:rPr>
          <w:color w:val="000000" w:themeColor="text1"/>
        </w:rPr>
        <w:t>upon reception of a NACK feedback</w:t>
      </w:r>
      <w:r w:rsidR="00B84BF4">
        <w:rPr>
          <w:rFonts w:hint="eastAsia"/>
          <w:color w:val="000000" w:themeColor="text1"/>
        </w:rPr>
        <w:t xml:space="preserve">. In other words, </w:t>
      </w:r>
      <w:r w:rsidR="00B84BF4" w:rsidRPr="00B84BF4">
        <w:rPr>
          <w:color w:val="000000" w:themeColor="text1"/>
        </w:rPr>
        <w:t xml:space="preserve">the CG timer would keep running </w:t>
      </w:r>
      <w:r w:rsidR="00B84BF4">
        <w:rPr>
          <w:rFonts w:hint="eastAsia"/>
          <w:color w:val="000000" w:themeColor="text1"/>
        </w:rPr>
        <w:t>and when it</w:t>
      </w:r>
      <w:r w:rsidR="00B84BF4" w:rsidRPr="00B84BF4">
        <w:rPr>
          <w:color w:val="000000" w:themeColor="text1"/>
        </w:rPr>
        <w:t xml:space="preserve"> expires</w:t>
      </w:r>
      <w:r w:rsidR="00B84BF4">
        <w:rPr>
          <w:rFonts w:hint="eastAsia"/>
          <w:color w:val="000000" w:themeColor="text1"/>
        </w:rPr>
        <w:t>,</w:t>
      </w:r>
      <w:r w:rsidR="00B84BF4" w:rsidRPr="00B84BF4">
        <w:rPr>
          <w:color w:val="000000" w:themeColor="text1"/>
        </w:rPr>
        <w:t xml:space="preserve"> the new transmission </w:t>
      </w:r>
      <w:r w:rsidR="00B84BF4">
        <w:rPr>
          <w:rFonts w:hint="eastAsia"/>
          <w:color w:val="000000" w:themeColor="text1"/>
        </w:rPr>
        <w:t>c</w:t>
      </w:r>
      <w:r w:rsidR="00B84BF4">
        <w:rPr>
          <w:color w:val="000000" w:themeColor="text1"/>
        </w:rPr>
        <w:t>ould be transmitted</w:t>
      </w:r>
      <w:r w:rsidR="00B84BF4">
        <w:rPr>
          <w:rFonts w:hint="eastAsia"/>
          <w:color w:val="000000" w:themeColor="text1"/>
        </w:rPr>
        <w:t>.</w:t>
      </w:r>
    </w:p>
    <w:p w:rsidR="00A94D18" w:rsidRPr="00D32B22" w:rsidRDefault="00A94D18" w:rsidP="006378EB">
      <w:pPr>
        <w:rPr>
          <w:color w:val="000000" w:themeColor="text1"/>
        </w:rPr>
      </w:pPr>
    </w:p>
    <w:p w:rsidR="003A51D7" w:rsidRPr="00D32B22" w:rsidRDefault="003A51D7" w:rsidP="004E55E7">
      <w:pPr>
        <w:rPr>
          <w:b/>
          <w:color w:val="000000" w:themeColor="text1"/>
          <w:lang w:val="en-GB"/>
        </w:rPr>
      </w:pPr>
      <w:r w:rsidRPr="00D32B22">
        <w:rPr>
          <w:rFonts w:hint="eastAsia"/>
          <w:b/>
          <w:color w:val="000000" w:themeColor="text1"/>
          <w:lang w:val="en-GB"/>
        </w:rPr>
        <w:t xml:space="preserve">Proposal </w:t>
      </w:r>
      <w:r w:rsidR="000F3311" w:rsidRPr="00D32B22">
        <w:rPr>
          <w:rFonts w:hint="eastAsia"/>
          <w:b/>
          <w:color w:val="000000" w:themeColor="text1"/>
          <w:lang w:val="en-GB"/>
        </w:rPr>
        <w:t>2</w:t>
      </w:r>
      <w:r w:rsidRPr="00D32B22">
        <w:rPr>
          <w:rFonts w:hint="eastAsia"/>
          <w:b/>
          <w:color w:val="000000" w:themeColor="text1"/>
          <w:lang w:val="en-GB"/>
        </w:rPr>
        <w:t>:</w:t>
      </w:r>
      <w:r w:rsidR="00A90519">
        <w:rPr>
          <w:rFonts w:hint="eastAsia"/>
          <w:b/>
          <w:color w:val="000000" w:themeColor="text1"/>
          <w:lang w:val="en-GB"/>
        </w:rPr>
        <w:t xml:space="preserve"> </w:t>
      </w:r>
      <w:r w:rsidR="00693B8E" w:rsidRPr="00D32B22">
        <w:rPr>
          <w:b/>
          <w:color w:val="000000" w:themeColor="text1"/>
          <w:lang w:val="en-GB"/>
        </w:rPr>
        <w:t xml:space="preserve">If </w:t>
      </w:r>
      <w:r w:rsidR="000F3311" w:rsidRPr="00D32B22">
        <w:rPr>
          <w:rFonts w:hint="eastAsia"/>
          <w:b/>
          <w:color w:val="000000" w:themeColor="text1"/>
          <w:lang w:val="en-GB"/>
        </w:rPr>
        <w:t>a</w:t>
      </w:r>
      <w:r w:rsidR="005F4DBD" w:rsidRPr="00D32B22">
        <w:rPr>
          <w:rFonts w:hint="eastAsia"/>
          <w:b/>
          <w:color w:val="000000" w:themeColor="text1"/>
          <w:lang w:val="en-GB"/>
        </w:rPr>
        <w:t xml:space="preserve">n </w:t>
      </w:r>
      <w:r w:rsidR="00705FF7" w:rsidRPr="00D32B22">
        <w:rPr>
          <w:rFonts w:hint="eastAsia"/>
          <w:b/>
          <w:color w:val="000000" w:themeColor="text1"/>
          <w:lang w:val="en-GB"/>
        </w:rPr>
        <w:t xml:space="preserve">ACK feedback </w:t>
      </w:r>
      <w:r w:rsidR="00693B8E" w:rsidRPr="00D32B22">
        <w:rPr>
          <w:b/>
          <w:color w:val="000000" w:themeColor="text1"/>
          <w:lang w:val="en-GB"/>
        </w:rPr>
        <w:t>for the HARQ process is received, th</w:t>
      </w:r>
      <w:r w:rsidR="00693B8E" w:rsidRPr="00D32B22">
        <w:rPr>
          <w:rFonts w:hint="eastAsia"/>
          <w:b/>
          <w:color w:val="000000" w:themeColor="text1"/>
          <w:lang w:val="en-GB"/>
        </w:rPr>
        <w:t xml:space="preserve">e configured grant </w:t>
      </w:r>
      <w:r w:rsidR="00693B8E" w:rsidRPr="00D32B22">
        <w:rPr>
          <w:b/>
          <w:color w:val="000000" w:themeColor="text1"/>
          <w:lang w:val="en-GB"/>
        </w:rPr>
        <w:t xml:space="preserve">timer </w:t>
      </w:r>
      <w:r w:rsidR="00693B8E" w:rsidRPr="00D32B22">
        <w:rPr>
          <w:rFonts w:hint="eastAsia"/>
          <w:b/>
          <w:color w:val="000000" w:themeColor="text1"/>
          <w:lang w:val="en-GB"/>
        </w:rPr>
        <w:t>should be</w:t>
      </w:r>
      <w:r w:rsidR="00693B8E" w:rsidRPr="00D32B22">
        <w:rPr>
          <w:b/>
          <w:color w:val="000000" w:themeColor="text1"/>
          <w:lang w:val="en-GB"/>
        </w:rPr>
        <w:t xml:space="preserve"> stopped.</w:t>
      </w:r>
      <w:r w:rsidR="005E125E">
        <w:rPr>
          <w:rFonts w:hint="eastAsia"/>
          <w:b/>
          <w:color w:val="000000" w:themeColor="text1"/>
          <w:lang w:val="en-GB"/>
        </w:rPr>
        <w:t xml:space="preserve"> </w:t>
      </w:r>
      <w:r w:rsidR="007A6A53">
        <w:rPr>
          <w:rFonts w:hint="eastAsia"/>
          <w:b/>
          <w:color w:val="000000" w:themeColor="text1"/>
          <w:lang w:val="en-GB"/>
        </w:rPr>
        <w:t xml:space="preserve">And the configured grant timer should not be stopped </w:t>
      </w:r>
      <w:r w:rsidR="007A6A53" w:rsidRPr="007A6A53">
        <w:rPr>
          <w:b/>
          <w:color w:val="000000" w:themeColor="text1"/>
          <w:lang w:val="en-GB"/>
        </w:rPr>
        <w:t>upon reception of a NACK</w:t>
      </w:r>
      <w:r w:rsidR="007A6A53">
        <w:rPr>
          <w:rFonts w:hint="eastAsia"/>
          <w:b/>
          <w:color w:val="000000" w:themeColor="text1"/>
          <w:lang w:val="en-GB"/>
        </w:rPr>
        <w:t xml:space="preserve"> feedback.</w:t>
      </w:r>
    </w:p>
    <w:p w:rsidR="000F3311" w:rsidRPr="005F4DBD" w:rsidRDefault="000F3311" w:rsidP="000F3311">
      <w:pPr>
        <w:rPr>
          <w:b/>
          <w:color w:val="000000" w:themeColor="text1"/>
          <w:lang w:val="en-GB"/>
        </w:rPr>
      </w:pPr>
    </w:p>
    <w:p w:rsidR="00D26A01" w:rsidRPr="0064574E" w:rsidRDefault="00C3638F" w:rsidP="001B464F">
      <w:pPr>
        <w:rPr>
          <w:color w:val="000000" w:themeColor="text1"/>
          <w:lang w:val="en-GB"/>
        </w:rPr>
      </w:pPr>
      <w:r w:rsidRPr="0064574E">
        <w:rPr>
          <w:color w:val="000000" w:themeColor="text1"/>
          <w:lang w:val="en-GB"/>
        </w:rPr>
        <w:lastRenderedPageBreak/>
        <w:t>B</w:t>
      </w:r>
      <w:r w:rsidRPr="0064574E">
        <w:rPr>
          <w:rFonts w:hint="eastAsia"/>
          <w:color w:val="000000" w:themeColor="text1"/>
          <w:lang w:val="en-GB"/>
        </w:rPr>
        <w:t xml:space="preserve">esides, </w:t>
      </w:r>
      <w:r w:rsidR="00D26A01" w:rsidRPr="0064574E">
        <w:rPr>
          <w:color w:val="000000" w:themeColor="text1"/>
          <w:lang w:val="en-GB"/>
        </w:rPr>
        <w:t>it has been concluded that</w:t>
      </w:r>
      <w:r w:rsidR="00D26A01" w:rsidRPr="0064574E">
        <w:rPr>
          <w:rFonts w:hint="eastAsia"/>
          <w:color w:val="000000" w:themeColor="text1"/>
          <w:lang w:val="en-GB"/>
        </w:rPr>
        <w:t xml:space="preserve"> the </w:t>
      </w:r>
      <w:r w:rsidR="002F1DC2" w:rsidRPr="0064574E">
        <w:rPr>
          <w:rFonts w:hint="eastAsia"/>
          <w:color w:val="000000" w:themeColor="text1"/>
          <w:lang w:val="en-GB"/>
        </w:rPr>
        <w:t>CG</w:t>
      </w:r>
      <w:r w:rsidR="00D26A01" w:rsidRPr="0064574E">
        <w:rPr>
          <w:rFonts w:hint="eastAsia"/>
          <w:color w:val="000000" w:themeColor="text1"/>
          <w:lang w:val="en-GB"/>
        </w:rPr>
        <w:t xml:space="preserve"> timer is not (re)</w:t>
      </w:r>
      <w:r w:rsidR="00D26A01" w:rsidRPr="0064574E">
        <w:rPr>
          <w:color w:val="000000" w:themeColor="text1"/>
          <w:lang w:val="en-GB"/>
        </w:rPr>
        <w:t>started</w:t>
      </w:r>
      <w:r w:rsidR="00D26A01" w:rsidRPr="0064574E">
        <w:rPr>
          <w:rFonts w:hint="eastAsia"/>
          <w:color w:val="000000" w:themeColor="text1"/>
          <w:lang w:val="en-GB"/>
        </w:rPr>
        <w:t xml:space="preserve"> due to UL LBT failure</w:t>
      </w:r>
      <w:r w:rsidRPr="0064574E">
        <w:rPr>
          <w:rFonts w:hint="eastAsia"/>
          <w:color w:val="000000" w:themeColor="text1"/>
          <w:lang w:val="en-GB"/>
        </w:rPr>
        <w:t xml:space="preserve"> in previous meeting</w:t>
      </w:r>
      <w:r w:rsidR="00D26A01" w:rsidRPr="0064574E">
        <w:rPr>
          <w:rFonts w:hint="eastAsia"/>
          <w:color w:val="000000" w:themeColor="text1"/>
          <w:lang w:val="en-GB"/>
        </w:rPr>
        <w:t xml:space="preserve">. </w:t>
      </w:r>
      <w:r w:rsidR="00D26A01" w:rsidRPr="0064574E">
        <w:rPr>
          <w:color w:val="000000" w:themeColor="text1"/>
          <w:lang w:val="en-GB"/>
        </w:rPr>
        <w:t>Accordingly,</w:t>
      </w:r>
      <w:r w:rsidR="00D26A01" w:rsidRPr="0064574E">
        <w:rPr>
          <w:rFonts w:hint="eastAsia"/>
          <w:color w:val="000000" w:themeColor="text1"/>
          <w:lang w:val="en-GB"/>
        </w:rPr>
        <w:t xml:space="preserve"> the </w:t>
      </w:r>
      <w:r w:rsidR="002F1DC2" w:rsidRPr="0064574E">
        <w:rPr>
          <w:rFonts w:hint="eastAsia"/>
          <w:color w:val="000000" w:themeColor="text1"/>
          <w:lang w:val="en-GB"/>
        </w:rPr>
        <w:t>CGR</w:t>
      </w:r>
      <w:r w:rsidR="00D26A01" w:rsidRPr="0064574E">
        <w:rPr>
          <w:rFonts w:hint="eastAsia"/>
          <w:color w:val="000000" w:themeColor="text1"/>
          <w:lang w:val="en-GB"/>
        </w:rPr>
        <w:t xml:space="preserve"> timer should not be (re)</w:t>
      </w:r>
      <w:r w:rsidR="00D26A01" w:rsidRPr="0064574E">
        <w:rPr>
          <w:color w:val="000000" w:themeColor="text1"/>
          <w:lang w:val="en-GB"/>
        </w:rPr>
        <w:t>started</w:t>
      </w:r>
      <w:r w:rsidR="00D26A01" w:rsidRPr="0064574E">
        <w:rPr>
          <w:rFonts w:hint="eastAsia"/>
          <w:color w:val="000000" w:themeColor="text1"/>
          <w:lang w:val="en-GB"/>
        </w:rPr>
        <w:t xml:space="preserve"> when UL LBT fails.</w:t>
      </w:r>
    </w:p>
    <w:p w:rsidR="00E04AE7" w:rsidRPr="0064574E" w:rsidRDefault="00E04AE7" w:rsidP="001B464F">
      <w:pPr>
        <w:rPr>
          <w:color w:val="000000" w:themeColor="text1"/>
          <w:lang w:val="en-GB"/>
        </w:rPr>
      </w:pPr>
    </w:p>
    <w:p w:rsidR="009D4EC5" w:rsidRPr="0064574E" w:rsidRDefault="009D4EC5" w:rsidP="009D4EC5">
      <w:pPr>
        <w:rPr>
          <w:b/>
          <w:color w:val="000000" w:themeColor="text1"/>
          <w:lang w:val="en-GB"/>
        </w:rPr>
      </w:pPr>
      <w:r w:rsidRPr="0064574E">
        <w:rPr>
          <w:b/>
          <w:color w:val="000000" w:themeColor="text1"/>
          <w:lang w:val="en-GB"/>
        </w:rPr>
        <w:t xml:space="preserve">Proposal </w:t>
      </w:r>
      <w:r w:rsidR="00DC49BF" w:rsidRPr="0064574E">
        <w:rPr>
          <w:rFonts w:hint="eastAsia"/>
          <w:b/>
          <w:color w:val="000000" w:themeColor="text1"/>
          <w:lang w:val="en-GB"/>
        </w:rPr>
        <w:t>3</w:t>
      </w:r>
      <w:r w:rsidRPr="0064574E">
        <w:rPr>
          <w:b/>
          <w:color w:val="000000" w:themeColor="text1"/>
          <w:lang w:val="en-GB"/>
        </w:rPr>
        <w:t xml:space="preserve">: </w:t>
      </w:r>
      <w:r w:rsidRPr="0064574E">
        <w:rPr>
          <w:rFonts w:hint="eastAsia"/>
          <w:b/>
          <w:color w:val="000000" w:themeColor="text1"/>
          <w:lang w:val="en-GB"/>
        </w:rPr>
        <w:t xml:space="preserve">The configured grant retransmission timer should not be (re)started due to </w:t>
      </w:r>
      <w:r w:rsidR="0064574E" w:rsidRPr="0064574E">
        <w:rPr>
          <w:rFonts w:hint="eastAsia"/>
          <w:b/>
          <w:color w:val="000000" w:themeColor="text1"/>
          <w:lang w:val="en-GB"/>
        </w:rPr>
        <w:t xml:space="preserve">UL </w:t>
      </w:r>
      <w:r w:rsidRPr="0064574E">
        <w:rPr>
          <w:rFonts w:hint="eastAsia"/>
          <w:b/>
          <w:color w:val="000000" w:themeColor="text1"/>
          <w:lang w:val="en-GB"/>
        </w:rPr>
        <w:t>LBT failure.</w:t>
      </w:r>
    </w:p>
    <w:p w:rsidR="003E3D96" w:rsidRPr="0064574E" w:rsidRDefault="003E3D96" w:rsidP="009D4EC5">
      <w:pPr>
        <w:rPr>
          <w:b/>
          <w:color w:val="000000" w:themeColor="text1"/>
          <w:lang w:val="en-GB"/>
        </w:rPr>
      </w:pPr>
    </w:p>
    <w:p w:rsidR="00D51F5F" w:rsidRPr="0064574E" w:rsidRDefault="00E45C09" w:rsidP="00D51F5F">
      <w:pPr>
        <w:rPr>
          <w:color w:val="000000" w:themeColor="text1"/>
          <w:lang w:val="en-GB"/>
        </w:rPr>
      </w:pPr>
      <w:r w:rsidRPr="0064574E">
        <w:rPr>
          <w:color w:val="000000" w:themeColor="text1"/>
          <w:lang w:val="en-GB"/>
        </w:rPr>
        <w:t>I</w:t>
      </w:r>
      <w:r w:rsidRPr="0064574E">
        <w:rPr>
          <w:rFonts w:hint="eastAsia"/>
          <w:color w:val="000000" w:themeColor="text1"/>
          <w:lang w:val="en-GB"/>
        </w:rPr>
        <w:t>n NR-U, r</w:t>
      </w:r>
      <w:r w:rsidRPr="0064574E">
        <w:rPr>
          <w:color w:val="000000" w:themeColor="text1"/>
          <w:lang w:val="en-GB"/>
        </w:rPr>
        <w:t>etransmissions of a TB using configured grant resources</w:t>
      </w:r>
      <w:r w:rsidR="005E125E">
        <w:rPr>
          <w:rFonts w:hint="eastAsia"/>
          <w:color w:val="000000" w:themeColor="text1"/>
          <w:lang w:val="en-GB"/>
        </w:rPr>
        <w:t xml:space="preserve"> are </w:t>
      </w:r>
      <w:r w:rsidR="00371FB2" w:rsidRPr="0064574E">
        <w:rPr>
          <w:color w:val="000000" w:themeColor="text1"/>
          <w:lang w:val="en-GB"/>
        </w:rPr>
        <w:t>allowed</w:t>
      </w:r>
      <w:r w:rsidRPr="0064574E">
        <w:rPr>
          <w:color w:val="000000" w:themeColor="text1"/>
          <w:lang w:val="en-GB"/>
        </w:rPr>
        <w:t xml:space="preserve">, when initial transmission or a retransmission of the TB was previously done using </w:t>
      </w:r>
      <w:r w:rsidRPr="0064574E">
        <w:rPr>
          <w:rFonts w:hint="eastAsia"/>
          <w:color w:val="000000" w:themeColor="text1"/>
          <w:lang w:val="en-GB"/>
        </w:rPr>
        <w:t>configured grant</w:t>
      </w:r>
      <w:r w:rsidR="00371FB2">
        <w:rPr>
          <w:color w:val="000000" w:themeColor="text1"/>
          <w:lang w:val="en-GB"/>
        </w:rPr>
        <w:t xml:space="preserve"> resources</w:t>
      </w:r>
      <w:r w:rsidRPr="0064574E">
        <w:rPr>
          <w:rFonts w:hint="eastAsia"/>
          <w:color w:val="000000" w:themeColor="text1"/>
          <w:lang w:val="en-GB"/>
        </w:rPr>
        <w:t xml:space="preserve">. </w:t>
      </w:r>
      <w:r w:rsidR="003E403A" w:rsidRPr="0064574E">
        <w:rPr>
          <w:rFonts w:hint="eastAsia"/>
          <w:color w:val="000000" w:themeColor="text1"/>
          <w:lang w:val="en-GB"/>
        </w:rPr>
        <w:t>I</w:t>
      </w:r>
      <w:r w:rsidR="002758D9" w:rsidRPr="0064574E">
        <w:rPr>
          <w:color w:val="000000" w:themeColor="text1"/>
          <w:lang w:val="en-GB"/>
        </w:rPr>
        <w:t>t is likely that</w:t>
      </w:r>
      <w:r w:rsidR="005E125E">
        <w:rPr>
          <w:rFonts w:hint="eastAsia"/>
          <w:color w:val="000000" w:themeColor="text1"/>
          <w:lang w:val="en-GB"/>
        </w:rPr>
        <w:t xml:space="preserve"> </w:t>
      </w:r>
      <w:r w:rsidR="003E403A" w:rsidRPr="0064574E">
        <w:rPr>
          <w:rFonts w:hint="eastAsia"/>
          <w:color w:val="000000" w:themeColor="text1"/>
          <w:lang w:val="en-GB"/>
        </w:rPr>
        <w:t>when there is a retransmission on configured grant,</w:t>
      </w:r>
      <w:r w:rsidR="00641385">
        <w:rPr>
          <w:rFonts w:hint="eastAsia"/>
          <w:color w:val="000000" w:themeColor="text1"/>
          <w:lang w:val="en-GB"/>
        </w:rPr>
        <w:t xml:space="preserve"> </w:t>
      </w:r>
      <w:r w:rsidR="002758D9" w:rsidRPr="0064574E">
        <w:rPr>
          <w:rFonts w:hint="eastAsia"/>
          <w:color w:val="000000" w:themeColor="text1"/>
          <w:lang w:val="en-GB"/>
        </w:rPr>
        <w:t>a new transmission occurs simultaneously on the configured grant</w:t>
      </w:r>
      <w:r w:rsidR="008342AD" w:rsidRPr="0064574E">
        <w:rPr>
          <w:rFonts w:hint="eastAsia"/>
          <w:color w:val="000000" w:themeColor="text1"/>
          <w:lang w:val="en-GB"/>
        </w:rPr>
        <w:t>, which</w:t>
      </w:r>
      <w:r w:rsidR="00641385">
        <w:rPr>
          <w:rFonts w:hint="eastAsia"/>
          <w:color w:val="000000" w:themeColor="text1"/>
          <w:lang w:val="en-GB"/>
        </w:rPr>
        <w:t xml:space="preserve"> </w:t>
      </w:r>
      <w:r w:rsidR="008342AD" w:rsidRPr="0064574E">
        <w:rPr>
          <w:rFonts w:hint="eastAsia"/>
          <w:color w:val="000000" w:themeColor="text1"/>
          <w:lang w:val="en-GB"/>
        </w:rPr>
        <w:t>cause</w:t>
      </w:r>
      <w:r w:rsidR="004336B0">
        <w:rPr>
          <w:rFonts w:hint="eastAsia"/>
          <w:color w:val="000000" w:themeColor="text1"/>
          <w:lang w:val="en-GB"/>
        </w:rPr>
        <w:t>s</w:t>
      </w:r>
      <w:r w:rsidR="008342AD" w:rsidRPr="0064574E">
        <w:rPr>
          <w:rFonts w:hint="eastAsia"/>
          <w:color w:val="000000" w:themeColor="text1"/>
          <w:lang w:val="en-GB"/>
        </w:rPr>
        <w:t xml:space="preserve"> a transmission conflict. </w:t>
      </w:r>
      <w:r w:rsidR="008342AD" w:rsidRPr="0064574E">
        <w:rPr>
          <w:color w:val="000000" w:themeColor="text1"/>
          <w:lang w:val="en-GB"/>
        </w:rPr>
        <w:t>I</w:t>
      </w:r>
      <w:r w:rsidR="008342AD" w:rsidRPr="0064574E">
        <w:rPr>
          <w:rFonts w:hint="eastAsia"/>
          <w:color w:val="000000" w:themeColor="text1"/>
          <w:lang w:val="en-GB"/>
        </w:rPr>
        <w:t>n order to solve this problem</w:t>
      </w:r>
      <w:r w:rsidR="000C48B8" w:rsidRPr="0064574E">
        <w:rPr>
          <w:rFonts w:hint="eastAsia"/>
          <w:color w:val="000000" w:themeColor="text1"/>
          <w:lang w:val="en-GB"/>
        </w:rPr>
        <w:t xml:space="preserve">, </w:t>
      </w:r>
      <w:r w:rsidR="00E27062" w:rsidRPr="0064574E">
        <w:rPr>
          <w:rFonts w:hint="eastAsia"/>
          <w:color w:val="000000" w:themeColor="text1"/>
          <w:lang w:val="en-GB"/>
        </w:rPr>
        <w:t xml:space="preserve">UE should prioritize </w:t>
      </w:r>
      <w:r w:rsidR="00C71776" w:rsidRPr="0064574E">
        <w:rPr>
          <w:rFonts w:hint="eastAsia"/>
          <w:color w:val="000000" w:themeColor="text1"/>
          <w:lang w:val="en-GB"/>
        </w:rPr>
        <w:t>one of the</w:t>
      </w:r>
      <w:r w:rsidR="0064574E" w:rsidRPr="0064574E">
        <w:rPr>
          <w:rFonts w:hint="eastAsia"/>
          <w:color w:val="000000" w:themeColor="text1"/>
          <w:lang w:val="en-GB"/>
        </w:rPr>
        <w:t>m</w:t>
      </w:r>
      <w:r w:rsidR="00C71776" w:rsidRPr="0064574E">
        <w:rPr>
          <w:rFonts w:hint="eastAsia"/>
          <w:color w:val="000000" w:themeColor="text1"/>
          <w:lang w:val="en-GB"/>
        </w:rPr>
        <w:t xml:space="preserve"> for transmission based on </w:t>
      </w:r>
      <w:r w:rsidR="00C71776" w:rsidRPr="0064574E">
        <w:rPr>
          <w:color w:val="000000" w:themeColor="text1"/>
          <w:lang w:val="en-GB"/>
        </w:rPr>
        <w:t xml:space="preserve">certain </w:t>
      </w:r>
      <w:r w:rsidR="00371FB2">
        <w:rPr>
          <w:rFonts w:hint="eastAsia"/>
          <w:color w:val="000000" w:themeColor="text1"/>
          <w:lang w:val="en-GB"/>
        </w:rPr>
        <w:t xml:space="preserve">internal </w:t>
      </w:r>
      <w:r w:rsidR="00C71776" w:rsidRPr="0064574E">
        <w:rPr>
          <w:color w:val="000000" w:themeColor="text1"/>
          <w:lang w:val="en-GB"/>
        </w:rPr>
        <w:t>principle</w:t>
      </w:r>
      <w:r w:rsidR="00C71776" w:rsidRPr="0064574E">
        <w:rPr>
          <w:rFonts w:hint="eastAsia"/>
          <w:color w:val="000000" w:themeColor="text1"/>
          <w:lang w:val="en-GB"/>
        </w:rPr>
        <w:t>.</w:t>
      </w:r>
    </w:p>
    <w:p w:rsidR="00D51F5F" w:rsidRPr="0064574E" w:rsidRDefault="00D51F5F" w:rsidP="00D51F5F">
      <w:pPr>
        <w:rPr>
          <w:color w:val="000000" w:themeColor="text1"/>
          <w:lang w:val="en-GB"/>
        </w:rPr>
      </w:pPr>
    </w:p>
    <w:p w:rsidR="00DC49BF" w:rsidRPr="0064574E" w:rsidRDefault="00D51F5F" w:rsidP="00D51F5F">
      <w:pPr>
        <w:rPr>
          <w:b/>
          <w:color w:val="000000" w:themeColor="text1"/>
          <w:lang w:val="en-GB"/>
        </w:rPr>
      </w:pPr>
      <w:r w:rsidRPr="0064574E">
        <w:rPr>
          <w:b/>
          <w:color w:val="000000" w:themeColor="text1"/>
          <w:lang w:val="en-GB"/>
        </w:rPr>
        <w:t xml:space="preserve">Proposal </w:t>
      </w:r>
      <w:r w:rsidRPr="0064574E">
        <w:rPr>
          <w:rFonts w:hint="eastAsia"/>
          <w:b/>
          <w:color w:val="000000" w:themeColor="text1"/>
          <w:lang w:val="en-GB"/>
        </w:rPr>
        <w:t>4</w:t>
      </w:r>
      <w:r w:rsidRPr="0064574E">
        <w:rPr>
          <w:b/>
          <w:color w:val="000000" w:themeColor="text1"/>
          <w:lang w:val="en-GB"/>
        </w:rPr>
        <w:t xml:space="preserve">: </w:t>
      </w:r>
      <w:r w:rsidR="00C71776" w:rsidRPr="0064574E">
        <w:rPr>
          <w:b/>
          <w:color w:val="000000" w:themeColor="text1"/>
          <w:lang w:val="en-GB"/>
        </w:rPr>
        <w:t>T</w:t>
      </w:r>
      <w:r w:rsidR="00C71776" w:rsidRPr="0064574E">
        <w:rPr>
          <w:rFonts w:hint="eastAsia"/>
          <w:b/>
          <w:color w:val="000000" w:themeColor="text1"/>
          <w:lang w:val="en-GB"/>
        </w:rPr>
        <w:t xml:space="preserve">ransmission confliction between </w:t>
      </w:r>
      <w:r w:rsidR="003E3D96" w:rsidRPr="0064574E">
        <w:rPr>
          <w:b/>
          <w:color w:val="000000" w:themeColor="text1"/>
          <w:lang w:val="en-GB"/>
        </w:rPr>
        <w:t xml:space="preserve">retransmission </w:t>
      </w:r>
      <w:r w:rsidR="003E3D96" w:rsidRPr="0064574E">
        <w:rPr>
          <w:rFonts w:hint="eastAsia"/>
          <w:b/>
          <w:color w:val="000000" w:themeColor="text1"/>
          <w:lang w:val="en-GB"/>
        </w:rPr>
        <w:t xml:space="preserve">and </w:t>
      </w:r>
      <w:r w:rsidR="003E3D96" w:rsidRPr="0064574E">
        <w:rPr>
          <w:b/>
          <w:color w:val="000000" w:themeColor="text1"/>
          <w:lang w:val="en-GB"/>
        </w:rPr>
        <w:t>new transmission on configured grant</w:t>
      </w:r>
      <w:r w:rsidR="003E3D96" w:rsidRPr="0064574E">
        <w:rPr>
          <w:rFonts w:hint="eastAsia"/>
          <w:b/>
          <w:color w:val="000000" w:themeColor="text1"/>
          <w:lang w:val="en-GB"/>
        </w:rPr>
        <w:t xml:space="preserve"> can be solved based on </w:t>
      </w:r>
      <w:r w:rsidR="003E3D96" w:rsidRPr="0064574E">
        <w:rPr>
          <w:b/>
          <w:color w:val="000000" w:themeColor="text1"/>
          <w:lang w:val="en-GB"/>
        </w:rPr>
        <w:t>certain principle</w:t>
      </w:r>
      <w:r w:rsidR="003E3D96" w:rsidRPr="0064574E">
        <w:rPr>
          <w:rFonts w:hint="eastAsia"/>
          <w:b/>
          <w:color w:val="000000" w:themeColor="text1"/>
          <w:lang w:val="en-GB"/>
        </w:rPr>
        <w:t xml:space="preserve"> and it is up to UE implementation.</w:t>
      </w:r>
    </w:p>
    <w:p w:rsidR="00DC49BF" w:rsidRPr="0064574E" w:rsidRDefault="00DC49BF" w:rsidP="00D26A01">
      <w:pPr>
        <w:rPr>
          <w:color w:val="000000" w:themeColor="text1"/>
          <w:lang w:val="en-GB"/>
        </w:rPr>
      </w:pPr>
    </w:p>
    <w:p w:rsidR="003A2606" w:rsidRPr="0064574E" w:rsidRDefault="00395A74" w:rsidP="00D26A01">
      <w:pPr>
        <w:rPr>
          <w:color w:val="000000" w:themeColor="text1"/>
        </w:rPr>
      </w:pPr>
      <w:r w:rsidRPr="0064574E">
        <w:rPr>
          <w:color w:val="000000" w:themeColor="text1"/>
          <w:lang w:val="en-GB"/>
        </w:rPr>
        <w:t>I</w:t>
      </w:r>
      <w:r w:rsidRPr="0064574E">
        <w:rPr>
          <w:rFonts w:hint="eastAsia"/>
          <w:color w:val="000000" w:themeColor="text1"/>
          <w:lang w:val="en-GB"/>
        </w:rPr>
        <w:t xml:space="preserve">n NR, the </w:t>
      </w:r>
      <w:r w:rsidR="00371FB2">
        <w:rPr>
          <w:rFonts w:hint="eastAsia"/>
          <w:color w:val="000000" w:themeColor="text1"/>
          <w:lang w:val="en-GB"/>
        </w:rPr>
        <w:t xml:space="preserve">value of </w:t>
      </w:r>
      <w:r w:rsidRPr="0064574E">
        <w:rPr>
          <w:rFonts w:hint="eastAsia"/>
          <w:color w:val="000000" w:themeColor="text1"/>
          <w:lang w:val="en-GB"/>
        </w:rPr>
        <w:t xml:space="preserve">CG timer is </w:t>
      </w:r>
      <w:r w:rsidRPr="0064574E">
        <w:rPr>
          <w:color w:val="000000" w:themeColor="text1"/>
          <w:lang w:val="en-GB"/>
        </w:rPr>
        <w:t xml:space="preserve">in </w:t>
      </w:r>
      <w:r w:rsidR="00371FB2">
        <w:rPr>
          <w:rFonts w:hint="eastAsia"/>
          <w:color w:val="000000" w:themeColor="text1"/>
          <w:lang w:val="en-GB"/>
        </w:rPr>
        <w:t>unit</w:t>
      </w:r>
      <w:r w:rsidRPr="0064574E">
        <w:rPr>
          <w:color w:val="000000" w:themeColor="text1"/>
          <w:lang w:val="en-GB"/>
        </w:rPr>
        <w:t xml:space="preserve"> of </w:t>
      </w:r>
      <w:r w:rsidRPr="0064574E">
        <w:rPr>
          <w:rFonts w:hint="eastAsia"/>
          <w:color w:val="000000" w:themeColor="text1"/>
          <w:lang w:val="en-GB"/>
        </w:rPr>
        <w:t xml:space="preserve">configured grant </w:t>
      </w:r>
      <w:r w:rsidRPr="0064574E">
        <w:rPr>
          <w:color w:val="000000" w:themeColor="text1"/>
          <w:lang w:val="en-GB"/>
        </w:rPr>
        <w:t>periodicities</w:t>
      </w:r>
      <w:r w:rsidRPr="0064574E">
        <w:rPr>
          <w:rFonts w:hint="eastAsia"/>
          <w:color w:val="000000" w:themeColor="text1"/>
          <w:lang w:val="en-GB"/>
        </w:rPr>
        <w:t>.</w:t>
      </w:r>
      <w:r w:rsidR="005E125E">
        <w:rPr>
          <w:rFonts w:hint="eastAsia"/>
          <w:color w:val="000000" w:themeColor="text1"/>
          <w:lang w:val="en-GB"/>
        </w:rPr>
        <w:t xml:space="preserve"> </w:t>
      </w:r>
      <w:r w:rsidRPr="0064574E">
        <w:rPr>
          <w:color w:val="000000" w:themeColor="text1"/>
        </w:rPr>
        <w:t>W</w:t>
      </w:r>
      <w:r w:rsidRPr="0064574E">
        <w:rPr>
          <w:rFonts w:hint="eastAsia"/>
          <w:color w:val="000000" w:themeColor="text1"/>
        </w:rPr>
        <w:t>hile in FeLAA</w:t>
      </w:r>
      <w:r w:rsidR="00104400" w:rsidRPr="0064574E">
        <w:rPr>
          <w:rFonts w:hint="eastAsia"/>
          <w:color w:val="000000" w:themeColor="text1"/>
        </w:rPr>
        <w:t>,</w:t>
      </w:r>
      <w:r w:rsidR="005E125E">
        <w:rPr>
          <w:rFonts w:hint="eastAsia"/>
          <w:color w:val="000000" w:themeColor="text1"/>
        </w:rPr>
        <w:t xml:space="preserve"> </w:t>
      </w:r>
      <w:r w:rsidRPr="0064574E">
        <w:rPr>
          <w:color w:val="000000" w:themeColor="text1"/>
        </w:rPr>
        <w:t xml:space="preserve">subframe is the unit of the aul-retransmission timer. </w:t>
      </w:r>
      <w:r w:rsidRPr="0064574E">
        <w:rPr>
          <w:rFonts w:hint="eastAsia"/>
          <w:color w:val="000000" w:themeColor="text1"/>
        </w:rPr>
        <w:t xml:space="preserve">Considering the </w:t>
      </w:r>
      <w:r w:rsidR="00371FB2">
        <w:rPr>
          <w:rFonts w:hint="eastAsia"/>
          <w:color w:val="000000" w:themeColor="text1"/>
        </w:rPr>
        <w:t>granularity</w:t>
      </w:r>
      <w:r w:rsidRPr="0064574E">
        <w:rPr>
          <w:rFonts w:hint="eastAsia"/>
          <w:color w:val="000000" w:themeColor="text1"/>
        </w:rPr>
        <w:t xml:space="preserve"> of the </w:t>
      </w:r>
      <w:r w:rsidRPr="0064574E">
        <w:rPr>
          <w:color w:val="000000" w:themeColor="text1"/>
        </w:rPr>
        <w:t>configured grant period</w:t>
      </w:r>
      <w:r w:rsidRPr="0064574E">
        <w:rPr>
          <w:rFonts w:hint="eastAsia"/>
          <w:color w:val="000000" w:themeColor="text1"/>
        </w:rPr>
        <w:t xml:space="preserve"> is symbol,</w:t>
      </w:r>
      <w:r w:rsidR="005E125E">
        <w:rPr>
          <w:rFonts w:hint="eastAsia"/>
          <w:color w:val="000000" w:themeColor="text1"/>
        </w:rPr>
        <w:t xml:space="preserve"> </w:t>
      </w:r>
      <w:r w:rsidR="0097048E" w:rsidRPr="0064574E">
        <w:rPr>
          <w:rFonts w:hint="eastAsia"/>
          <w:color w:val="000000" w:themeColor="text1"/>
        </w:rPr>
        <w:t xml:space="preserve">if </w:t>
      </w:r>
      <w:r w:rsidR="0097048E" w:rsidRPr="0064574E">
        <w:rPr>
          <w:color w:val="000000" w:themeColor="text1"/>
        </w:rPr>
        <w:t>the unit of the</w:t>
      </w:r>
      <w:r w:rsidR="0097048E" w:rsidRPr="0064574E">
        <w:rPr>
          <w:rFonts w:hint="eastAsia"/>
          <w:color w:val="000000" w:themeColor="text1"/>
        </w:rPr>
        <w:t xml:space="preserve"> CGR timer is </w:t>
      </w:r>
      <w:r w:rsidR="0097048E" w:rsidRPr="0064574E">
        <w:rPr>
          <w:color w:val="000000" w:themeColor="text1"/>
        </w:rPr>
        <w:t>aligned with the aul-retransmission timer</w:t>
      </w:r>
      <w:r w:rsidR="0097048E" w:rsidRPr="0064574E">
        <w:rPr>
          <w:rFonts w:hint="eastAsia"/>
          <w:color w:val="000000" w:themeColor="text1"/>
        </w:rPr>
        <w:t>, the transmitter would wait several configured grant period</w:t>
      </w:r>
      <w:r w:rsidR="004336B0">
        <w:rPr>
          <w:rFonts w:hint="eastAsia"/>
          <w:color w:val="000000" w:themeColor="text1"/>
        </w:rPr>
        <w:t>s</w:t>
      </w:r>
      <w:bookmarkStart w:id="17" w:name="_GoBack"/>
      <w:bookmarkEnd w:id="17"/>
      <w:r w:rsidR="0097048E" w:rsidRPr="0064574E">
        <w:rPr>
          <w:rFonts w:hint="eastAsia"/>
          <w:color w:val="000000" w:themeColor="text1"/>
        </w:rPr>
        <w:t xml:space="preserve"> for retransmission which may </w:t>
      </w:r>
      <w:r w:rsidR="0097048E" w:rsidRPr="0064574E">
        <w:rPr>
          <w:color w:val="000000" w:themeColor="text1"/>
        </w:rPr>
        <w:t>not meet</w:t>
      </w:r>
      <w:r w:rsidR="0097048E" w:rsidRPr="0064574E">
        <w:rPr>
          <w:rFonts w:hint="eastAsia"/>
          <w:color w:val="000000" w:themeColor="text1"/>
        </w:rPr>
        <w:t xml:space="preserve"> the </w:t>
      </w:r>
      <w:r w:rsidR="004F529C" w:rsidRPr="0064574E">
        <w:rPr>
          <w:rFonts w:hint="eastAsia"/>
          <w:color w:val="000000" w:themeColor="text1"/>
        </w:rPr>
        <w:t xml:space="preserve">QoS requirement of NR-U service. </w:t>
      </w:r>
      <w:r w:rsidR="004F529C" w:rsidRPr="0064574E">
        <w:rPr>
          <w:color w:val="000000" w:themeColor="text1"/>
        </w:rPr>
        <w:t>H</w:t>
      </w:r>
      <w:r w:rsidR="004F529C" w:rsidRPr="0064574E">
        <w:rPr>
          <w:rFonts w:hint="eastAsia"/>
          <w:color w:val="000000" w:themeColor="text1"/>
        </w:rPr>
        <w:t xml:space="preserve">ence, </w:t>
      </w:r>
      <w:r w:rsidR="005F7359" w:rsidRPr="0064574E">
        <w:rPr>
          <w:rFonts w:hint="eastAsia"/>
          <w:color w:val="000000" w:themeColor="text1"/>
        </w:rPr>
        <w:t xml:space="preserve">the </w:t>
      </w:r>
      <w:r w:rsidR="005F7359" w:rsidRPr="0064574E">
        <w:rPr>
          <w:color w:val="000000" w:themeColor="text1"/>
        </w:rPr>
        <w:t>configured grant retransmission timer</w:t>
      </w:r>
      <w:r w:rsidR="005F7359" w:rsidRPr="0064574E">
        <w:rPr>
          <w:rFonts w:hint="eastAsia"/>
          <w:color w:val="000000" w:themeColor="text1"/>
        </w:rPr>
        <w:t xml:space="preserve"> should be configured in </w:t>
      </w:r>
      <w:r w:rsidR="00371FB2" w:rsidRPr="0064574E">
        <w:rPr>
          <w:rFonts w:hint="eastAsia"/>
          <w:color w:val="000000" w:themeColor="text1"/>
        </w:rPr>
        <w:t xml:space="preserve">unit of </w:t>
      </w:r>
      <w:r w:rsidR="005F7359" w:rsidRPr="0064574E">
        <w:rPr>
          <w:rFonts w:hint="eastAsia"/>
          <w:color w:val="000000" w:themeColor="text1"/>
        </w:rPr>
        <w:t>s</w:t>
      </w:r>
      <w:r w:rsidR="004F529C" w:rsidRPr="0064574E">
        <w:rPr>
          <w:rFonts w:hint="eastAsia"/>
          <w:color w:val="000000" w:themeColor="text1"/>
        </w:rPr>
        <w:t>ymbol</w:t>
      </w:r>
      <w:r w:rsidR="005F7359" w:rsidRPr="0064574E">
        <w:rPr>
          <w:rFonts w:hint="eastAsia"/>
          <w:color w:val="000000" w:themeColor="text1"/>
        </w:rPr>
        <w:t>.</w:t>
      </w:r>
    </w:p>
    <w:p w:rsidR="00CC64D5" w:rsidRPr="0064574E" w:rsidRDefault="00CC64D5" w:rsidP="00D26A01">
      <w:pPr>
        <w:rPr>
          <w:color w:val="000000" w:themeColor="text1"/>
        </w:rPr>
      </w:pPr>
    </w:p>
    <w:p w:rsidR="00923EA0" w:rsidRPr="0064574E" w:rsidRDefault="00CC64D5" w:rsidP="00D26A01">
      <w:pPr>
        <w:rPr>
          <w:b/>
          <w:color w:val="000000" w:themeColor="text1"/>
          <w:lang w:val="en-GB"/>
        </w:rPr>
      </w:pPr>
      <w:r w:rsidRPr="0064574E">
        <w:rPr>
          <w:b/>
          <w:color w:val="000000" w:themeColor="text1"/>
          <w:lang w:val="en-GB"/>
        </w:rPr>
        <w:t xml:space="preserve">Proposal </w:t>
      </w:r>
      <w:r w:rsidR="003A51D7" w:rsidRPr="0064574E">
        <w:rPr>
          <w:rFonts w:hint="eastAsia"/>
          <w:b/>
          <w:color w:val="000000" w:themeColor="text1"/>
          <w:lang w:val="en-GB"/>
        </w:rPr>
        <w:t>5</w:t>
      </w:r>
      <w:r w:rsidRPr="0064574E">
        <w:rPr>
          <w:b/>
          <w:color w:val="000000" w:themeColor="text1"/>
          <w:lang w:val="en-GB"/>
        </w:rPr>
        <w:t xml:space="preserve">: </w:t>
      </w:r>
      <w:r w:rsidRPr="0064574E">
        <w:rPr>
          <w:rFonts w:hint="eastAsia"/>
          <w:b/>
          <w:color w:val="000000" w:themeColor="text1"/>
          <w:lang w:val="en-GB"/>
        </w:rPr>
        <w:t xml:space="preserve">The configured grant retransmission timer should be configured in </w:t>
      </w:r>
      <w:r w:rsidR="00371FB2" w:rsidRPr="0064574E">
        <w:rPr>
          <w:rFonts w:hint="eastAsia"/>
          <w:b/>
          <w:color w:val="000000" w:themeColor="text1"/>
          <w:lang w:val="en-GB"/>
        </w:rPr>
        <w:t xml:space="preserve">unit of </w:t>
      </w:r>
      <w:r w:rsidRPr="0064574E">
        <w:rPr>
          <w:rFonts w:hint="eastAsia"/>
          <w:b/>
          <w:color w:val="000000" w:themeColor="text1"/>
          <w:lang w:val="en-GB"/>
        </w:rPr>
        <w:t>s</w:t>
      </w:r>
      <w:r w:rsidR="00E6418F" w:rsidRPr="0064574E">
        <w:rPr>
          <w:rFonts w:hint="eastAsia"/>
          <w:b/>
          <w:color w:val="000000" w:themeColor="text1"/>
          <w:lang w:val="en-GB"/>
        </w:rPr>
        <w:t>ymbol</w:t>
      </w:r>
      <w:r w:rsidRPr="0064574E">
        <w:rPr>
          <w:rFonts w:hint="eastAsia"/>
          <w:b/>
          <w:color w:val="000000" w:themeColor="text1"/>
          <w:lang w:val="en-GB"/>
        </w:rPr>
        <w:t>.</w:t>
      </w:r>
    </w:p>
    <w:p w:rsidR="008A5ED1" w:rsidRPr="00A972F7" w:rsidRDefault="008A5ED1" w:rsidP="008A5ED1">
      <w:pPr>
        <w:pStyle w:val="1"/>
        <w:spacing w:before="480"/>
        <w:jc w:val="both"/>
        <w:rPr>
          <w:rFonts w:cs="Arial"/>
          <w:color w:val="000000" w:themeColor="text1"/>
        </w:rPr>
      </w:pPr>
      <w:r w:rsidRPr="00A972F7">
        <w:rPr>
          <w:rFonts w:cs="Arial"/>
          <w:color w:val="000000" w:themeColor="text1"/>
        </w:rPr>
        <w:t>Conclusions</w:t>
      </w:r>
    </w:p>
    <w:p w:rsidR="008A5ED1" w:rsidRPr="0064574E" w:rsidRDefault="008A5ED1" w:rsidP="008A5ED1">
      <w:pPr>
        <w:pStyle w:val="HTML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64574E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In this document, we discuss </w:t>
      </w:r>
      <w:r w:rsidR="00A966D5" w:rsidRPr="0064574E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some questions</w:t>
      </w:r>
      <w:r w:rsidR="003152EB" w:rsidRPr="0064574E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 xml:space="preserve"> regarding to </w:t>
      </w:r>
      <w:r w:rsidR="00CC64D5" w:rsidRPr="0064574E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the configured grant retransmission timer</w:t>
      </w:r>
      <w:r w:rsidRPr="0064574E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. </w:t>
      </w:r>
      <w:r w:rsidR="00707863" w:rsidRPr="0064574E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Some proposals are listed as follows</w:t>
      </w:r>
      <w:r w:rsidRPr="0064574E">
        <w:rPr>
          <w:rFonts w:ascii="Times New Roman" w:hAnsi="Times New Roman" w:cs="Times New Roman"/>
          <w:color w:val="000000" w:themeColor="text1"/>
          <w:sz w:val="21"/>
          <w:szCs w:val="21"/>
        </w:rPr>
        <w:t>:</w:t>
      </w:r>
    </w:p>
    <w:p w:rsidR="00CC64D5" w:rsidRPr="0064574E" w:rsidRDefault="00CC64D5" w:rsidP="00CC64D5">
      <w:pPr>
        <w:rPr>
          <w:b/>
          <w:color w:val="000000" w:themeColor="text1"/>
          <w:lang w:val="en-GB"/>
        </w:rPr>
      </w:pPr>
      <w:r w:rsidRPr="0064574E">
        <w:rPr>
          <w:b/>
          <w:color w:val="000000" w:themeColor="text1"/>
          <w:lang w:val="en-GB"/>
        </w:rPr>
        <w:t xml:space="preserve">Proposal </w:t>
      </w:r>
      <w:r w:rsidR="003776B3" w:rsidRPr="0064574E">
        <w:rPr>
          <w:rFonts w:hint="eastAsia"/>
          <w:b/>
          <w:color w:val="000000" w:themeColor="text1"/>
          <w:lang w:val="en-GB"/>
        </w:rPr>
        <w:t>1</w:t>
      </w:r>
      <w:r w:rsidRPr="0064574E">
        <w:rPr>
          <w:b/>
          <w:color w:val="000000" w:themeColor="text1"/>
          <w:lang w:val="en-GB"/>
        </w:rPr>
        <w:t xml:space="preserve">: </w:t>
      </w:r>
      <w:r w:rsidRPr="0064574E">
        <w:rPr>
          <w:rFonts w:hint="eastAsia"/>
          <w:b/>
          <w:color w:val="000000" w:themeColor="text1"/>
          <w:lang w:val="en-GB"/>
        </w:rPr>
        <w:t>T</w:t>
      </w:r>
      <w:r w:rsidRPr="0064574E">
        <w:rPr>
          <w:b/>
          <w:color w:val="000000" w:themeColor="text1"/>
          <w:lang w:val="en-GB"/>
        </w:rPr>
        <w:t xml:space="preserve">he </w:t>
      </w:r>
      <w:r w:rsidRPr="0064574E">
        <w:rPr>
          <w:rFonts w:hint="eastAsia"/>
          <w:b/>
          <w:color w:val="000000" w:themeColor="text1"/>
          <w:lang w:val="en-GB"/>
        </w:rPr>
        <w:t>length of configured grant retransmission timer should be shorter than configured grant timer.</w:t>
      </w:r>
    </w:p>
    <w:p w:rsidR="00D32B22" w:rsidRPr="00B84BF4" w:rsidRDefault="00B84BF4" w:rsidP="00D32B22">
      <w:pPr>
        <w:rPr>
          <w:b/>
          <w:color w:val="000000" w:themeColor="text1"/>
          <w:lang w:val="en-GB"/>
        </w:rPr>
      </w:pPr>
      <w:r w:rsidRPr="00D32B22">
        <w:rPr>
          <w:rFonts w:hint="eastAsia"/>
          <w:b/>
          <w:color w:val="000000" w:themeColor="text1"/>
          <w:lang w:val="en-GB"/>
        </w:rPr>
        <w:t>Proposal 2:</w:t>
      </w:r>
      <w:r w:rsidR="00A90519">
        <w:rPr>
          <w:rFonts w:hint="eastAsia"/>
          <w:b/>
          <w:color w:val="000000" w:themeColor="text1"/>
          <w:lang w:val="en-GB"/>
        </w:rPr>
        <w:t xml:space="preserve"> </w:t>
      </w:r>
      <w:r w:rsidRPr="00D32B22">
        <w:rPr>
          <w:b/>
          <w:color w:val="000000" w:themeColor="text1"/>
          <w:lang w:val="en-GB"/>
        </w:rPr>
        <w:t xml:space="preserve">If </w:t>
      </w:r>
      <w:r w:rsidRPr="00D32B22">
        <w:rPr>
          <w:rFonts w:hint="eastAsia"/>
          <w:b/>
          <w:color w:val="000000" w:themeColor="text1"/>
          <w:lang w:val="en-GB"/>
        </w:rPr>
        <w:t xml:space="preserve">an ACK feedback </w:t>
      </w:r>
      <w:r w:rsidRPr="00D32B22">
        <w:rPr>
          <w:b/>
          <w:color w:val="000000" w:themeColor="text1"/>
          <w:lang w:val="en-GB"/>
        </w:rPr>
        <w:t>for the HARQ process is received, th</w:t>
      </w:r>
      <w:r w:rsidRPr="00D32B22">
        <w:rPr>
          <w:rFonts w:hint="eastAsia"/>
          <w:b/>
          <w:color w:val="000000" w:themeColor="text1"/>
          <w:lang w:val="en-GB"/>
        </w:rPr>
        <w:t xml:space="preserve">e configured grant </w:t>
      </w:r>
      <w:r w:rsidRPr="00D32B22">
        <w:rPr>
          <w:b/>
          <w:color w:val="000000" w:themeColor="text1"/>
          <w:lang w:val="en-GB"/>
        </w:rPr>
        <w:t xml:space="preserve">timer </w:t>
      </w:r>
      <w:r w:rsidRPr="00D32B22">
        <w:rPr>
          <w:rFonts w:hint="eastAsia"/>
          <w:b/>
          <w:color w:val="000000" w:themeColor="text1"/>
          <w:lang w:val="en-GB"/>
        </w:rPr>
        <w:t>should be</w:t>
      </w:r>
      <w:r w:rsidRPr="00D32B22">
        <w:rPr>
          <w:b/>
          <w:color w:val="000000" w:themeColor="text1"/>
          <w:lang w:val="en-GB"/>
        </w:rPr>
        <w:t xml:space="preserve"> stopped.</w:t>
      </w:r>
      <w:r w:rsidR="005E125E">
        <w:rPr>
          <w:rFonts w:hint="eastAsia"/>
          <w:b/>
          <w:color w:val="000000" w:themeColor="text1"/>
          <w:lang w:val="en-GB"/>
        </w:rPr>
        <w:t xml:space="preserve"> </w:t>
      </w:r>
      <w:r>
        <w:rPr>
          <w:rFonts w:hint="eastAsia"/>
          <w:b/>
          <w:color w:val="000000" w:themeColor="text1"/>
          <w:lang w:val="en-GB"/>
        </w:rPr>
        <w:t xml:space="preserve">And the configured grant timer should not be stopped </w:t>
      </w:r>
      <w:r w:rsidRPr="007A6A53">
        <w:rPr>
          <w:b/>
          <w:color w:val="000000" w:themeColor="text1"/>
          <w:lang w:val="en-GB"/>
        </w:rPr>
        <w:t>upon reception of a NACK</w:t>
      </w:r>
      <w:r>
        <w:rPr>
          <w:rFonts w:hint="eastAsia"/>
          <w:b/>
          <w:color w:val="000000" w:themeColor="text1"/>
          <w:lang w:val="en-GB"/>
        </w:rPr>
        <w:t xml:space="preserve"> feedback.</w:t>
      </w:r>
    </w:p>
    <w:p w:rsidR="00E6418F" w:rsidRPr="0064574E" w:rsidRDefault="00E6418F" w:rsidP="00E6418F">
      <w:pPr>
        <w:rPr>
          <w:b/>
          <w:color w:val="000000" w:themeColor="text1"/>
          <w:lang w:val="en-GB"/>
        </w:rPr>
      </w:pPr>
      <w:r w:rsidRPr="0064574E">
        <w:rPr>
          <w:b/>
          <w:color w:val="000000" w:themeColor="text1"/>
          <w:lang w:val="en-GB"/>
        </w:rPr>
        <w:t xml:space="preserve">Proposal </w:t>
      </w:r>
      <w:r w:rsidR="00DC49BF" w:rsidRPr="0064574E">
        <w:rPr>
          <w:rFonts w:hint="eastAsia"/>
          <w:b/>
          <w:color w:val="000000" w:themeColor="text1"/>
          <w:lang w:val="en-GB"/>
        </w:rPr>
        <w:t>3</w:t>
      </w:r>
      <w:r w:rsidRPr="0064574E">
        <w:rPr>
          <w:b/>
          <w:color w:val="000000" w:themeColor="text1"/>
          <w:lang w:val="en-GB"/>
        </w:rPr>
        <w:t xml:space="preserve">: </w:t>
      </w:r>
      <w:r w:rsidRPr="0064574E">
        <w:rPr>
          <w:rFonts w:hint="eastAsia"/>
          <w:b/>
          <w:color w:val="000000" w:themeColor="text1"/>
          <w:lang w:val="en-GB"/>
        </w:rPr>
        <w:t xml:space="preserve">The configured grant retransmission timer should not be (re)started due to </w:t>
      </w:r>
      <w:r w:rsidR="0064574E" w:rsidRPr="0064574E">
        <w:rPr>
          <w:rFonts w:hint="eastAsia"/>
          <w:b/>
          <w:color w:val="000000" w:themeColor="text1"/>
          <w:lang w:val="en-GB"/>
        </w:rPr>
        <w:t xml:space="preserve">UL </w:t>
      </w:r>
      <w:r w:rsidRPr="0064574E">
        <w:rPr>
          <w:rFonts w:hint="eastAsia"/>
          <w:b/>
          <w:color w:val="000000" w:themeColor="text1"/>
          <w:lang w:val="en-GB"/>
        </w:rPr>
        <w:t>LBT failure.</w:t>
      </w:r>
    </w:p>
    <w:p w:rsidR="003E3D96" w:rsidRPr="0064574E" w:rsidRDefault="003E3D96" w:rsidP="003E3D96">
      <w:pPr>
        <w:rPr>
          <w:b/>
          <w:color w:val="000000" w:themeColor="text1"/>
          <w:lang w:val="en-GB"/>
        </w:rPr>
      </w:pPr>
      <w:r w:rsidRPr="0064574E">
        <w:rPr>
          <w:b/>
          <w:color w:val="000000" w:themeColor="text1"/>
          <w:lang w:val="en-GB"/>
        </w:rPr>
        <w:t xml:space="preserve">Proposal </w:t>
      </w:r>
      <w:r w:rsidRPr="0064574E">
        <w:rPr>
          <w:rFonts w:hint="eastAsia"/>
          <w:b/>
          <w:color w:val="000000" w:themeColor="text1"/>
          <w:lang w:val="en-GB"/>
        </w:rPr>
        <w:t>4</w:t>
      </w:r>
      <w:r w:rsidRPr="0064574E">
        <w:rPr>
          <w:b/>
          <w:color w:val="000000" w:themeColor="text1"/>
          <w:lang w:val="en-GB"/>
        </w:rPr>
        <w:t>: T</w:t>
      </w:r>
      <w:r w:rsidRPr="0064574E">
        <w:rPr>
          <w:rFonts w:hint="eastAsia"/>
          <w:b/>
          <w:color w:val="000000" w:themeColor="text1"/>
          <w:lang w:val="en-GB"/>
        </w:rPr>
        <w:t xml:space="preserve">ransmission confliction between </w:t>
      </w:r>
      <w:r w:rsidRPr="0064574E">
        <w:rPr>
          <w:b/>
          <w:color w:val="000000" w:themeColor="text1"/>
          <w:lang w:val="en-GB"/>
        </w:rPr>
        <w:t xml:space="preserve">retransmission </w:t>
      </w:r>
      <w:r w:rsidRPr="0064574E">
        <w:rPr>
          <w:rFonts w:hint="eastAsia"/>
          <w:b/>
          <w:color w:val="000000" w:themeColor="text1"/>
          <w:lang w:val="en-GB"/>
        </w:rPr>
        <w:t xml:space="preserve">and </w:t>
      </w:r>
      <w:r w:rsidRPr="0064574E">
        <w:rPr>
          <w:b/>
          <w:color w:val="000000" w:themeColor="text1"/>
          <w:lang w:val="en-GB"/>
        </w:rPr>
        <w:t>new transmission on configured grant</w:t>
      </w:r>
      <w:r w:rsidRPr="0064574E">
        <w:rPr>
          <w:rFonts w:hint="eastAsia"/>
          <w:b/>
          <w:color w:val="000000" w:themeColor="text1"/>
          <w:lang w:val="en-GB"/>
        </w:rPr>
        <w:t xml:space="preserve"> can be solved based on </w:t>
      </w:r>
      <w:r w:rsidRPr="0064574E">
        <w:rPr>
          <w:b/>
          <w:color w:val="000000" w:themeColor="text1"/>
          <w:lang w:val="en-GB"/>
        </w:rPr>
        <w:t>certain principle</w:t>
      </w:r>
      <w:r w:rsidRPr="0064574E">
        <w:rPr>
          <w:rFonts w:hint="eastAsia"/>
          <w:b/>
          <w:color w:val="000000" w:themeColor="text1"/>
          <w:lang w:val="en-GB"/>
        </w:rPr>
        <w:t xml:space="preserve"> and it is up to UE implementation.</w:t>
      </w:r>
    </w:p>
    <w:p w:rsidR="00CC64D5" w:rsidRPr="0064574E" w:rsidRDefault="00CC64D5" w:rsidP="00CC64D5">
      <w:pPr>
        <w:rPr>
          <w:b/>
          <w:color w:val="000000" w:themeColor="text1"/>
          <w:lang w:val="en-GB"/>
        </w:rPr>
      </w:pPr>
      <w:r w:rsidRPr="0064574E">
        <w:rPr>
          <w:b/>
          <w:color w:val="000000" w:themeColor="text1"/>
          <w:lang w:val="en-GB"/>
        </w:rPr>
        <w:t xml:space="preserve">Proposal </w:t>
      </w:r>
      <w:r w:rsidR="003A51D7" w:rsidRPr="0064574E">
        <w:rPr>
          <w:rFonts w:hint="eastAsia"/>
          <w:b/>
          <w:color w:val="000000" w:themeColor="text1"/>
          <w:lang w:val="en-GB"/>
        </w:rPr>
        <w:t>5</w:t>
      </w:r>
      <w:r w:rsidRPr="0064574E">
        <w:rPr>
          <w:b/>
          <w:color w:val="000000" w:themeColor="text1"/>
          <w:lang w:val="en-GB"/>
        </w:rPr>
        <w:t xml:space="preserve">: </w:t>
      </w:r>
      <w:r w:rsidRPr="0064574E">
        <w:rPr>
          <w:rFonts w:hint="eastAsia"/>
          <w:b/>
          <w:color w:val="000000" w:themeColor="text1"/>
          <w:lang w:val="en-GB"/>
        </w:rPr>
        <w:t xml:space="preserve">The configured grant retransmission timer should be configured in </w:t>
      </w:r>
      <w:r w:rsidR="00371FB2">
        <w:rPr>
          <w:rFonts w:hint="eastAsia"/>
          <w:b/>
          <w:color w:val="000000" w:themeColor="text1"/>
          <w:lang w:val="en-GB"/>
        </w:rPr>
        <w:t>unit of</w:t>
      </w:r>
      <w:r w:rsidR="00A90519">
        <w:rPr>
          <w:rFonts w:hint="eastAsia"/>
          <w:b/>
          <w:color w:val="000000" w:themeColor="text1"/>
          <w:lang w:val="en-GB"/>
        </w:rPr>
        <w:t xml:space="preserve"> </w:t>
      </w:r>
      <w:r w:rsidRPr="0064574E">
        <w:rPr>
          <w:rFonts w:hint="eastAsia"/>
          <w:b/>
          <w:color w:val="000000" w:themeColor="text1"/>
          <w:lang w:val="en-GB"/>
        </w:rPr>
        <w:t>s</w:t>
      </w:r>
      <w:r w:rsidR="003A51D7" w:rsidRPr="0064574E">
        <w:rPr>
          <w:rFonts w:hint="eastAsia"/>
          <w:b/>
          <w:color w:val="000000" w:themeColor="text1"/>
          <w:lang w:val="en-GB"/>
        </w:rPr>
        <w:t>ymbol</w:t>
      </w:r>
      <w:r w:rsidRPr="0064574E">
        <w:rPr>
          <w:rFonts w:hint="eastAsia"/>
          <w:b/>
          <w:color w:val="000000" w:themeColor="text1"/>
          <w:lang w:val="en-GB"/>
        </w:rPr>
        <w:t>.</w:t>
      </w:r>
    </w:p>
    <w:p w:rsidR="008A5ED1" w:rsidRPr="00A972F7" w:rsidRDefault="008A5ED1" w:rsidP="008A5ED1">
      <w:pPr>
        <w:pStyle w:val="1"/>
        <w:spacing w:before="480"/>
        <w:jc w:val="both"/>
        <w:rPr>
          <w:rFonts w:cs="Arial"/>
          <w:color w:val="000000" w:themeColor="text1"/>
        </w:rPr>
      </w:pPr>
      <w:r w:rsidRPr="00A972F7">
        <w:rPr>
          <w:rFonts w:eastAsia="宋体" w:cs="Arial"/>
          <w:color w:val="000000" w:themeColor="text1"/>
          <w:lang w:eastAsia="zh-CN"/>
        </w:rPr>
        <w:lastRenderedPageBreak/>
        <w:t>References</w:t>
      </w:r>
    </w:p>
    <w:p w:rsidR="004D14AE" w:rsidRPr="0064574E" w:rsidRDefault="004D14AE" w:rsidP="004D14AE">
      <w:pPr>
        <w:pStyle w:val="a7"/>
        <w:numPr>
          <w:ilvl w:val="0"/>
          <w:numId w:val="2"/>
        </w:numPr>
        <w:rPr>
          <w:color w:val="000000" w:themeColor="text1"/>
          <w:kern w:val="2"/>
          <w:sz w:val="21"/>
          <w:szCs w:val="24"/>
          <w:lang w:val="en-US" w:eastAsia="zh-CN"/>
        </w:rPr>
      </w:pPr>
      <w:r w:rsidRPr="0064574E">
        <w:rPr>
          <w:color w:val="000000" w:themeColor="text1"/>
          <w:kern w:val="2"/>
          <w:sz w:val="21"/>
          <w:szCs w:val="24"/>
          <w:lang w:val="en-US" w:eastAsia="zh-CN"/>
        </w:rPr>
        <w:t>RAN2 #</w:t>
      </w:r>
      <w:r w:rsidRPr="0064574E">
        <w:rPr>
          <w:rFonts w:hint="eastAsia"/>
          <w:color w:val="000000" w:themeColor="text1"/>
          <w:kern w:val="2"/>
          <w:sz w:val="21"/>
          <w:szCs w:val="24"/>
          <w:lang w:val="en-US" w:eastAsia="zh-CN"/>
        </w:rPr>
        <w:t>10</w:t>
      </w:r>
      <w:r w:rsidRPr="0064574E">
        <w:rPr>
          <w:color w:val="000000" w:themeColor="text1"/>
          <w:kern w:val="2"/>
          <w:sz w:val="21"/>
          <w:szCs w:val="24"/>
          <w:lang w:val="en-US" w:eastAsia="zh-CN"/>
        </w:rPr>
        <w:t>5bis Chairman’s Notes.</w:t>
      </w:r>
    </w:p>
    <w:p w:rsidR="004D14AE" w:rsidRPr="0064574E" w:rsidRDefault="004D14AE" w:rsidP="004D14AE">
      <w:pPr>
        <w:pStyle w:val="a7"/>
        <w:numPr>
          <w:ilvl w:val="0"/>
          <w:numId w:val="2"/>
        </w:numPr>
        <w:rPr>
          <w:color w:val="000000" w:themeColor="text1"/>
          <w:kern w:val="2"/>
          <w:sz w:val="21"/>
          <w:szCs w:val="24"/>
          <w:lang w:val="en-US" w:eastAsia="zh-CN"/>
        </w:rPr>
      </w:pPr>
      <w:r w:rsidRPr="0064574E">
        <w:rPr>
          <w:color w:val="000000" w:themeColor="text1"/>
          <w:kern w:val="2"/>
          <w:sz w:val="21"/>
          <w:szCs w:val="24"/>
          <w:lang w:val="en-US" w:eastAsia="zh-CN"/>
        </w:rPr>
        <w:t>RAN</w:t>
      </w:r>
      <w:r w:rsidRPr="0064574E">
        <w:rPr>
          <w:rFonts w:hint="eastAsia"/>
          <w:color w:val="000000" w:themeColor="text1"/>
          <w:kern w:val="2"/>
          <w:sz w:val="21"/>
          <w:szCs w:val="24"/>
          <w:lang w:val="en-US" w:eastAsia="zh-CN"/>
        </w:rPr>
        <w:t>1</w:t>
      </w:r>
      <w:r w:rsidRPr="0064574E">
        <w:rPr>
          <w:color w:val="000000" w:themeColor="text1"/>
          <w:kern w:val="2"/>
          <w:sz w:val="21"/>
          <w:szCs w:val="24"/>
          <w:lang w:val="en-US" w:eastAsia="zh-CN"/>
        </w:rPr>
        <w:t xml:space="preserve"> #9</w:t>
      </w:r>
      <w:r w:rsidRPr="0064574E">
        <w:rPr>
          <w:rFonts w:hint="eastAsia"/>
          <w:color w:val="000000" w:themeColor="text1"/>
          <w:kern w:val="2"/>
          <w:sz w:val="21"/>
          <w:szCs w:val="24"/>
          <w:lang w:val="en-US" w:eastAsia="zh-CN"/>
        </w:rPr>
        <w:t>4</w:t>
      </w:r>
      <w:r w:rsidRPr="0064574E">
        <w:rPr>
          <w:color w:val="000000" w:themeColor="text1"/>
          <w:kern w:val="2"/>
          <w:sz w:val="21"/>
          <w:szCs w:val="24"/>
          <w:lang w:val="en-US" w:eastAsia="zh-CN"/>
        </w:rPr>
        <w:t>bis Chairman’s Notes.</w:t>
      </w:r>
    </w:p>
    <w:p w:rsidR="007136E8" w:rsidRPr="0064574E" w:rsidRDefault="004D14AE" w:rsidP="007136E8">
      <w:pPr>
        <w:pStyle w:val="a7"/>
        <w:numPr>
          <w:ilvl w:val="0"/>
          <w:numId w:val="2"/>
        </w:numPr>
        <w:rPr>
          <w:color w:val="000000" w:themeColor="text1"/>
          <w:kern w:val="2"/>
          <w:sz w:val="21"/>
          <w:szCs w:val="24"/>
          <w:lang w:val="en-US" w:eastAsia="zh-CN"/>
        </w:rPr>
      </w:pPr>
      <w:r w:rsidRPr="0064574E">
        <w:rPr>
          <w:color w:val="000000" w:themeColor="text1"/>
          <w:kern w:val="2"/>
          <w:sz w:val="21"/>
          <w:szCs w:val="24"/>
          <w:lang w:val="en-US" w:eastAsia="zh-CN"/>
        </w:rPr>
        <w:t>R</w:t>
      </w:r>
      <w:r w:rsidRPr="0064574E">
        <w:rPr>
          <w:rFonts w:hint="eastAsia"/>
          <w:color w:val="000000" w:themeColor="text1"/>
          <w:kern w:val="2"/>
          <w:sz w:val="21"/>
          <w:szCs w:val="24"/>
          <w:lang w:val="en-US" w:eastAsia="zh-CN"/>
        </w:rPr>
        <w:t>2</w:t>
      </w:r>
      <w:r w:rsidRPr="0064574E">
        <w:rPr>
          <w:color w:val="000000" w:themeColor="text1"/>
          <w:kern w:val="2"/>
          <w:sz w:val="21"/>
          <w:szCs w:val="24"/>
          <w:lang w:val="en-US" w:eastAsia="zh-CN"/>
        </w:rPr>
        <w:t>-1</w:t>
      </w:r>
      <w:r w:rsidRPr="0064574E">
        <w:rPr>
          <w:rFonts w:hint="eastAsia"/>
          <w:color w:val="000000" w:themeColor="text1"/>
          <w:kern w:val="2"/>
          <w:sz w:val="21"/>
          <w:szCs w:val="24"/>
          <w:lang w:val="en-US" w:eastAsia="zh-CN"/>
        </w:rPr>
        <w:t xml:space="preserve">904742, </w:t>
      </w:r>
      <w:r w:rsidRPr="0064574E">
        <w:rPr>
          <w:color w:val="000000" w:themeColor="text1"/>
          <w:kern w:val="2"/>
          <w:sz w:val="21"/>
          <w:szCs w:val="24"/>
          <w:lang w:val="en-US" w:eastAsia="zh-CN"/>
        </w:rPr>
        <w:t>“Report of Email Discussion [105#51][NR-U] Configured Grants”, Ericsson.</w:t>
      </w:r>
    </w:p>
    <w:sectPr w:rsidR="007136E8" w:rsidRPr="0064574E" w:rsidSect="007150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DE8" w:rsidRDefault="00C70DE8" w:rsidP="008A5ED1">
      <w:r>
        <w:separator/>
      </w:r>
    </w:p>
  </w:endnote>
  <w:endnote w:type="continuationSeparator" w:id="1">
    <w:p w:rsidR="00C70DE8" w:rsidRDefault="00C70DE8" w:rsidP="008A5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DE8" w:rsidRDefault="00C70DE8" w:rsidP="008A5ED1">
      <w:r>
        <w:separator/>
      </w:r>
    </w:p>
  </w:footnote>
  <w:footnote w:type="continuationSeparator" w:id="1">
    <w:p w:rsidR="00C70DE8" w:rsidRDefault="00C70DE8" w:rsidP="008A5E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C269B"/>
    <w:multiLevelType w:val="hybridMultilevel"/>
    <w:tmpl w:val="6358BA5E"/>
    <w:lvl w:ilvl="0" w:tplc="1862E68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B520705"/>
    <w:multiLevelType w:val="hybridMultilevel"/>
    <w:tmpl w:val="E126F6C6"/>
    <w:lvl w:ilvl="0" w:tplc="821E5EF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C146274"/>
    <w:multiLevelType w:val="multilevel"/>
    <w:tmpl w:val="834C5D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color w:val="00000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FB02812"/>
    <w:multiLevelType w:val="multilevel"/>
    <w:tmpl w:val="C21065B0"/>
    <w:styleLink w:val="3GPPListofBullets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5">
    <w:nsid w:val="344905FA"/>
    <w:multiLevelType w:val="hybridMultilevel"/>
    <w:tmpl w:val="10025D08"/>
    <w:lvl w:ilvl="0" w:tplc="821E5EF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3C096487"/>
    <w:multiLevelType w:val="hybridMultilevel"/>
    <w:tmpl w:val="707477DA"/>
    <w:lvl w:ilvl="0" w:tplc="EE4EE096">
      <w:numFmt w:val="bullet"/>
      <w:lvlText w:val=""/>
      <w:lvlJc w:val="left"/>
      <w:pPr>
        <w:ind w:left="1619" w:hanging="360"/>
      </w:pPr>
      <w:rPr>
        <w:rFonts w:ascii="Wingdings" w:eastAsiaTheme="minorEastAsia" w:hAnsi="Wingdings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7">
    <w:nsid w:val="40B072F8"/>
    <w:multiLevelType w:val="multilevel"/>
    <w:tmpl w:val="04090023"/>
    <w:styleLink w:val="a"/>
    <w:lvl w:ilvl="0">
      <w:start w:val="1"/>
      <w:numFmt w:val="decimalFullWidth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aiueoFullWidth"/>
      <w:lvlText w:val="(%2)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EnclosedCircle"/>
      <w:lvlText w:val="%3"/>
      <w:lvlJc w:val="left"/>
      <w:pPr>
        <w:tabs>
          <w:tab w:val="num" w:pos="1276"/>
        </w:tabs>
        <w:ind w:left="1276" w:hanging="425"/>
      </w:pPr>
    </w:lvl>
    <w:lvl w:ilvl="3">
      <w:start w:val="1"/>
      <w:numFmt w:val="irohaFullWidth"/>
      <w:lvlText w:val="(%4)"/>
      <w:lvlJc w:val="left"/>
      <w:pPr>
        <w:tabs>
          <w:tab w:val="num" w:pos="1701"/>
        </w:tabs>
        <w:ind w:left="1701" w:hanging="425"/>
      </w:pPr>
    </w:lvl>
    <w:lvl w:ilvl="4">
      <w:start w:val="1"/>
      <w:numFmt w:val="none"/>
      <w:suff w:val="nothing"/>
      <w:lvlText w:val=""/>
      <w:lvlJc w:val="left"/>
      <w:pPr>
        <w:tabs>
          <w:tab w:val="num" w:pos="2126"/>
        </w:tabs>
        <w:ind w:left="2126" w:hanging="425"/>
      </w:pPr>
    </w:lvl>
    <w:lvl w:ilvl="5">
      <w:start w:val="1"/>
      <w:numFmt w:val="none"/>
      <w:suff w:val="nothing"/>
      <w:lvlText w:val=""/>
      <w:lvlJc w:val="left"/>
      <w:pPr>
        <w:tabs>
          <w:tab w:val="num" w:pos="2551"/>
        </w:tabs>
        <w:ind w:left="2551" w:hanging="425"/>
      </w:pPr>
    </w:lvl>
    <w:lvl w:ilvl="6">
      <w:start w:val="1"/>
      <w:numFmt w:val="none"/>
      <w:suff w:val="nothing"/>
      <w:lvlText w:val=""/>
      <w:lvlJc w:val="left"/>
      <w:pPr>
        <w:tabs>
          <w:tab w:val="num" w:pos="2976"/>
        </w:tabs>
        <w:ind w:left="2976" w:hanging="425"/>
      </w:pPr>
    </w:lvl>
    <w:lvl w:ilvl="7">
      <w:start w:val="1"/>
      <w:numFmt w:val="none"/>
      <w:suff w:val="nothing"/>
      <w:lvlText w:val=""/>
      <w:lvlJc w:val="left"/>
      <w:pPr>
        <w:tabs>
          <w:tab w:val="num" w:pos="3402"/>
        </w:tabs>
        <w:ind w:left="3402" w:hanging="426"/>
      </w:pPr>
    </w:lvl>
    <w:lvl w:ilvl="8">
      <w:start w:val="1"/>
      <w:numFmt w:val="none"/>
      <w:suff w:val="nothing"/>
      <w:lvlText w:val=""/>
      <w:lvlJc w:val="right"/>
      <w:pPr>
        <w:tabs>
          <w:tab w:val="num" w:pos="3827"/>
        </w:tabs>
        <w:ind w:left="3827" w:hanging="425"/>
      </w:pPr>
    </w:lvl>
  </w:abstractNum>
  <w:abstractNum w:abstractNumId="8">
    <w:nsid w:val="53A94EDF"/>
    <w:multiLevelType w:val="hybridMultilevel"/>
    <w:tmpl w:val="1CB496BC"/>
    <w:lvl w:ilvl="0" w:tplc="9746FE3C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9">
    <w:nsid w:val="5E3261E9"/>
    <w:multiLevelType w:val="hybridMultilevel"/>
    <w:tmpl w:val="858A8F36"/>
    <w:lvl w:ilvl="0" w:tplc="63AC429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7" w:hanging="420"/>
      </w:pPr>
    </w:lvl>
    <w:lvl w:ilvl="2" w:tplc="0409001B" w:tentative="1">
      <w:start w:val="1"/>
      <w:numFmt w:val="lowerRoman"/>
      <w:lvlText w:val="%3."/>
      <w:lvlJc w:val="righ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9" w:tentative="1">
      <w:start w:val="1"/>
      <w:numFmt w:val="lowerLetter"/>
      <w:lvlText w:val="%5)"/>
      <w:lvlJc w:val="left"/>
      <w:pPr>
        <w:ind w:left="2457" w:hanging="420"/>
      </w:pPr>
    </w:lvl>
    <w:lvl w:ilvl="5" w:tplc="0409001B" w:tentative="1">
      <w:start w:val="1"/>
      <w:numFmt w:val="lowerRoman"/>
      <w:lvlText w:val="%6."/>
      <w:lvlJc w:val="righ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9" w:tentative="1">
      <w:start w:val="1"/>
      <w:numFmt w:val="lowerLetter"/>
      <w:lvlText w:val="%8)"/>
      <w:lvlJc w:val="left"/>
      <w:pPr>
        <w:ind w:left="3717" w:hanging="420"/>
      </w:pPr>
    </w:lvl>
    <w:lvl w:ilvl="8" w:tplc="0409001B" w:tentative="1">
      <w:start w:val="1"/>
      <w:numFmt w:val="lowerRoman"/>
      <w:lvlText w:val="%9."/>
      <w:lvlJc w:val="right"/>
      <w:pPr>
        <w:ind w:left="4137" w:hanging="420"/>
      </w:pPr>
    </w:lvl>
  </w:abstractNum>
  <w:abstractNum w:abstractNumId="1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B03313C"/>
    <w:multiLevelType w:val="multilevel"/>
    <w:tmpl w:val="C21065B0"/>
    <w:numStyleLink w:val="3GPPListofBullets"/>
  </w:abstractNum>
  <w:abstractNum w:abstractNumId="13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0C46FF7"/>
    <w:multiLevelType w:val="hybridMultilevel"/>
    <w:tmpl w:val="3F785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B33DBE"/>
    <w:multiLevelType w:val="hybridMultilevel"/>
    <w:tmpl w:val="DBC24066"/>
    <w:lvl w:ilvl="0" w:tplc="821E5EFC">
      <w:start w:val="1"/>
      <w:numFmt w:val="bullet"/>
      <w:lvlText w:val=""/>
      <w:lvlJc w:val="left"/>
      <w:pPr>
        <w:ind w:left="1679" w:hanging="42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7">
    <w:nsid w:val="7E096E40"/>
    <w:multiLevelType w:val="hybridMultilevel"/>
    <w:tmpl w:val="84DA48C6"/>
    <w:lvl w:ilvl="0" w:tplc="5F84E75A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4" w:hanging="420"/>
      </w:pPr>
    </w:lvl>
    <w:lvl w:ilvl="2" w:tplc="0409001B" w:tentative="1">
      <w:start w:val="1"/>
      <w:numFmt w:val="lowerRoman"/>
      <w:lvlText w:val="%3."/>
      <w:lvlJc w:val="right"/>
      <w:pPr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ind w:left="1884" w:hanging="420"/>
      </w:pPr>
    </w:lvl>
    <w:lvl w:ilvl="4" w:tplc="04090019" w:tentative="1">
      <w:start w:val="1"/>
      <w:numFmt w:val="lowerLetter"/>
      <w:lvlText w:val="%5)"/>
      <w:lvlJc w:val="left"/>
      <w:pPr>
        <w:ind w:left="2304" w:hanging="420"/>
      </w:pPr>
    </w:lvl>
    <w:lvl w:ilvl="5" w:tplc="0409001B" w:tentative="1">
      <w:start w:val="1"/>
      <w:numFmt w:val="lowerRoman"/>
      <w:lvlText w:val="%6."/>
      <w:lvlJc w:val="right"/>
      <w:pPr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ind w:left="3144" w:hanging="420"/>
      </w:pPr>
    </w:lvl>
    <w:lvl w:ilvl="7" w:tplc="04090019" w:tentative="1">
      <w:start w:val="1"/>
      <w:numFmt w:val="lowerLetter"/>
      <w:lvlText w:val="%8)"/>
      <w:lvlJc w:val="left"/>
      <w:pPr>
        <w:ind w:left="3564" w:hanging="420"/>
      </w:pPr>
    </w:lvl>
    <w:lvl w:ilvl="8" w:tplc="0409001B" w:tentative="1">
      <w:start w:val="1"/>
      <w:numFmt w:val="lowerRoman"/>
      <w:lvlText w:val="%9."/>
      <w:lvlJc w:val="right"/>
      <w:pPr>
        <w:ind w:left="3984" w:hanging="420"/>
      </w:pPr>
    </w:lvl>
  </w:abstractNum>
  <w:num w:numId="1">
    <w:abstractNumId w:val="3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3"/>
  </w:num>
  <w:num w:numId="8">
    <w:abstractNumId w:val="15"/>
  </w:num>
  <w:num w:numId="9">
    <w:abstractNumId w:val="16"/>
  </w:num>
  <w:num w:numId="10">
    <w:abstractNumId w:val="6"/>
  </w:num>
  <w:num w:numId="11">
    <w:abstractNumId w:val="8"/>
  </w:num>
  <w:num w:numId="12">
    <w:abstractNumId w:val="2"/>
  </w:num>
  <w:num w:numId="13">
    <w:abstractNumId w:val="10"/>
  </w:num>
  <w:num w:numId="14">
    <w:abstractNumId w:val="4"/>
  </w:num>
  <w:num w:numId="15">
    <w:abstractNumId w:val="12"/>
  </w:num>
  <w:num w:numId="16">
    <w:abstractNumId w:val="7"/>
  </w:num>
  <w:num w:numId="17">
    <w:abstractNumId w:val="3"/>
  </w:num>
  <w:num w:numId="18">
    <w:abstractNumId w:val="3"/>
  </w:num>
  <w:num w:numId="19">
    <w:abstractNumId w:val="5"/>
  </w:num>
  <w:num w:numId="20">
    <w:abstractNumId w:val="1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3"/>
  </w:num>
  <w:num w:numId="34">
    <w:abstractNumId w:val="11"/>
  </w:num>
  <w:num w:numId="35">
    <w:abstractNumId w:val="17"/>
  </w:num>
  <w:num w:numId="36">
    <w:abstractNumId w:val="1"/>
  </w:num>
  <w:num w:numId="37">
    <w:abstractNumId w:val="3"/>
  </w:num>
  <w:num w:numId="38">
    <w:abstractNumId w:val="3"/>
  </w:num>
  <w:num w:numId="39">
    <w:abstractNumId w:val="3"/>
  </w:num>
  <w:num w:numId="40">
    <w:abstractNumId w:val="9"/>
  </w:num>
  <w:num w:numId="41">
    <w:abstractNumId w:val="14"/>
  </w:num>
  <w:num w:numId="42">
    <w:abstractNumId w:val="14"/>
  </w:num>
  <w:num w:numId="43">
    <w:abstractNumId w:val="3"/>
  </w:num>
  <w:num w:numId="44">
    <w:abstractNumId w:val="3"/>
  </w:num>
  <w:num w:numId="4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>
      <o:colormru v:ext="edit" colors="#c7e8cf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77AD"/>
    <w:rsid w:val="000008C9"/>
    <w:rsid w:val="00002764"/>
    <w:rsid w:val="00006D2B"/>
    <w:rsid w:val="00010DE6"/>
    <w:rsid w:val="00011AE7"/>
    <w:rsid w:val="0001287F"/>
    <w:rsid w:val="000156DE"/>
    <w:rsid w:val="000179B3"/>
    <w:rsid w:val="00020559"/>
    <w:rsid w:val="00020EF3"/>
    <w:rsid w:val="00021F31"/>
    <w:rsid w:val="0002226B"/>
    <w:rsid w:val="00023039"/>
    <w:rsid w:val="00023B1E"/>
    <w:rsid w:val="000244F7"/>
    <w:rsid w:val="000251C9"/>
    <w:rsid w:val="000345EC"/>
    <w:rsid w:val="00036824"/>
    <w:rsid w:val="00043E45"/>
    <w:rsid w:val="00044445"/>
    <w:rsid w:val="000445BB"/>
    <w:rsid w:val="00044A3C"/>
    <w:rsid w:val="00045693"/>
    <w:rsid w:val="00054348"/>
    <w:rsid w:val="00054C82"/>
    <w:rsid w:val="00056615"/>
    <w:rsid w:val="00056BFF"/>
    <w:rsid w:val="0005700B"/>
    <w:rsid w:val="000573A2"/>
    <w:rsid w:val="00060131"/>
    <w:rsid w:val="00061CB3"/>
    <w:rsid w:val="00064EAD"/>
    <w:rsid w:val="0006731B"/>
    <w:rsid w:val="0007140A"/>
    <w:rsid w:val="0007551A"/>
    <w:rsid w:val="00076187"/>
    <w:rsid w:val="00077F82"/>
    <w:rsid w:val="00082B99"/>
    <w:rsid w:val="00085910"/>
    <w:rsid w:val="000861B7"/>
    <w:rsid w:val="000A087A"/>
    <w:rsid w:val="000A1818"/>
    <w:rsid w:val="000A2D3A"/>
    <w:rsid w:val="000A7161"/>
    <w:rsid w:val="000B10AA"/>
    <w:rsid w:val="000B4E7F"/>
    <w:rsid w:val="000B4F65"/>
    <w:rsid w:val="000B63B6"/>
    <w:rsid w:val="000B6ABC"/>
    <w:rsid w:val="000B7CFF"/>
    <w:rsid w:val="000B7FF1"/>
    <w:rsid w:val="000C32F6"/>
    <w:rsid w:val="000C48B8"/>
    <w:rsid w:val="000D04C4"/>
    <w:rsid w:val="000D281B"/>
    <w:rsid w:val="000D38A0"/>
    <w:rsid w:val="000D3C7C"/>
    <w:rsid w:val="000D4152"/>
    <w:rsid w:val="000D505B"/>
    <w:rsid w:val="000D55F9"/>
    <w:rsid w:val="000D6450"/>
    <w:rsid w:val="000D6D12"/>
    <w:rsid w:val="000D76A8"/>
    <w:rsid w:val="000E1192"/>
    <w:rsid w:val="000E11D0"/>
    <w:rsid w:val="000E13CF"/>
    <w:rsid w:val="000E6500"/>
    <w:rsid w:val="000F2A9B"/>
    <w:rsid w:val="000F2AE9"/>
    <w:rsid w:val="000F3311"/>
    <w:rsid w:val="000F5A19"/>
    <w:rsid w:val="000F77FB"/>
    <w:rsid w:val="000F7C6C"/>
    <w:rsid w:val="001006C8"/>
    <w:rsid w:val="0010357C"/>
    <w:rsid w:val="0010438B"/>
    <w:rsid w:val="00104400"/>
    <w:rsid w:val="00106F98"/>
    <w:rsid w:val="0011138C"/>
    <w:rsid w:val="00111416"/>
    <w:rsid w:val="00111D72"/>
    <w:rsid w:val="00115B20"/>
    <w:rsid w:val="0012016E"/>
    <w:rsid w:val="001224FD"/>
    <w:rsid w:val="00124EC7"/>
    <w:rsid w:val="001254B0"/>
    <w:rsid w:val="0012579F"/>
    <w:rsid w:val="00126941"/>
    <w:rsid w:val="00126ECD"/>
    <w:rsid w:val="0013336B"/>
    <w:rsid w:val="00134280"/>
    <w:rsid w:val="001356EC"/>
    <w:rsid w:val="00135FE0"/>
    <w:rsid w:val="0013753D"/>
    <w:rsid w:val="00140DC1"/>
    <w:rsid w:val="00141449"/>
    <w:rsid w:val="00147068"/>
    <w:rsid w:val="001473AC"/>
    <w:rsid w:val="0015455C"/>
    <w:rsid w:val="00155D45"/>
    <w:rsid w:val="0015732C"/>
    <w:rsid w:val="00163B91"/>
    <w:rsid w:val="00166647"/>
    <w:rsid w:val="00167901"/>
    <w:rsid w:val="00170831"/>
    <w:rsid w:val="0017316E"/>
    <w:rsid w:val="00174D88"/>
    <w:rsid w:val="00177A25"/>
    <w:rsid w:val="00184420"/>
    <w:rsid w:val="00184680"/>
    <w:rsid w:val="00186809"/>
    <w:rsid w:val="00187D92"/>
    <w:rsid w:val="00197BE4"/>
    <w:rsid w:val="001A587A"/>
    <w:rsid w:val="001A7435"/>
    <w:rsid w:val="001A78A0"/>
    <w:rsid w:val="001A7A11"/>
    <w:rsid w:val="001A7B98"/>
    <w:rsid w:val="001B216A"/>
    <w:rsid w:val="001B464F"/>
    <w:rsid w:val="001B6B43"/>
    <w:rsid w:val="001C0963"/>
    <w:rsid w:val="001C1A05"/>
    <w:rsid w:val="001C35BE"/>
    <w:rsid w:val="001C3FA0"/>
    <w:rsid w:val="001D2C8B"/>
    <w:rsid w:val="001D2E57"/>
    <w:rsid w:val="001D731B"/>
    <w:rsid w:val="001E3E5A"/>
    <w:rsid w:val="001E40F9"/>
    <w:rsid w:val="001E62EE"/>
    <w:rsid w:val="001F0409"/>
    <w:rsid w:val="001F06FF"/>
    <w:rsid w:val="001F0C6B"/>
    <w:rsid w:val="001F2D97"/>
    <w:rsid w:val="001F4800"/>
    <w:rsid w:val="001F4FDA"/>
    <w:rsid w:val="00200265"/>
    <w:rsid w:val="002011FB"/>
    <w:rsid w:val="0020517A"/>
    <w:rsid w:val="0020712D"/>
    <w:rsid w:val="00213D06"/>
    <w:rsid w:val="0021674C"/>
    <w:rsid w:val="00216BB5"/>
    <w:rsid w:val="00220AF3"/>
    <w:rsid w:val="00222BD3"/>
    <w:rsid w:val="002240AA"/>
    <w:rsid w:val="00224284"/>
    <w:rsid w:val="00224697"/>
    <w:rsid w:val="00226AAC"/>
    <w:rsid w:val="00230B29"/>
    <w:rsid w:val="002320F1"/>
    <w:rsid w:val="00233DF7"/>
    <w:rsid w:val="00235340"/>
    <w:rsid w:val="002367DD"/>
    <w:rsid w:val="002405D0"/>
    <w:rsid w:val="00246664"/>
    <w:rsid w:val="002522A8"/>
    <w:rsid w:val="00260A7C"/>
    <w:rsid w:val="002617A9"/>
    <w:rsid w:val="00263801"/>
    <w:rsid w:val="002651C1"/>
    <w:rsid w:val="002660A7"/>
    <w:rsid w:val="00266209"/>
    <w:rsid w:val="00271B70"/>
    <w:rsid w:val="0027382C"/>
    <w:rsid w:val="00274969"/>
    <w:rsid w:val="002758D9"/>
    <w:rsid w:val="00276E27"/>
    <w:rsid w:val="002771C7"/>
    <w:rsid w:val="00277B8D"/>
    <w:rsid w:val="00285F1F"/>
    <w:rsid w:val="00287BDE"/>
    <w:rsid w:val="0029153A"/>
    <w:rsid w:val="00291731"/>
    <w:rsid w:val="002925F3"/>
    <w:rsid w:val="002937E1"/>
    <w:rsid w:val="0029399E"/>
    <w:rsid w:val="00293DB3"/>
    <w:rsid w:val="00295D30"/>
    <w:rsid w:val="0029630D"/>
    <w:rsid w:val="002A07AB"/>
    <w:rsid w:val="002A17DD"/>
    <w:rsid w:val="002A2329"/>
    <w:rsid w:val="002A2551"/>
    <w:rsid w:val="002A5587"/>
    <w:rsid w:val="002A6F30"/>
    <w:rsid w:val="002A78B5"/>
    <w:rsid w:val="002B37FD"/>
    <w:rsid w:val="002B3E43"/>
    <w:rsid w:val="002B5A43"/>
    <w:rsid w:val="002C0224"/>
    <w:rsid w:val="002C0265"/>
    <w:rsid w:val="002C0D67"/>
    <w:rsid w:val="002C4FD7"/>
    <w:rsid w:val="002C5680"/>
    <w:rsid w:val="002C7D3D"/>
    <w:rsid w:val="002C7F35"/>
    <w:rsid w:val="002D24C1"/>
    <w:rsid w:val="002D3718"/>
    <w:rsid w:val="002D3806"/>
    <w:rsid w:val="002E7779"/>
    <w:rsid w:val="002F0981"/>
    <w:rsid w:val="002F0C92"/>
    <w:rsid w:val="002F0FB4"/>
    <w:rsid w:val="002F1DC2"/>
    <w:rsid w:val="002F21B1"/>
    <w:rsid w:val="002F31CE"/>
    <w:rsid w:val="002F50D3"/>
    <w:rsid w:val="002F50F1"/>
    <w:rsid w:val="003012BA"/>
    <w:rsid w:val="0030374C"/>
    <w:rsid w:val="00305470"/>
    <w:rsid w:val="00306618"/>
    <w:rsid w:val="00306F54"/>
    <w:rsid w:val="00314EF2"/>
    <w:rsid w:val="003152EB"/>
    <w:rsid w:val="00315890"/>
    <w:rsid w:val="00320E90"/>
    <w:rsid w:val="00321B35"/>
    <w:rsid w:val="0032328A"/>
    <w:rsid w:val="00327789"/>
    <w:rsid w:val="00327DE8"/>
    <w:rsid w:val="00330FB2"/>
    <w:rsid w:val="00335E97"/>
    <w:rsid w:val="00343BA1"/>
    <w:rsid w:val="00346378"/>
    <w:rsid w:val="003505ED"/>
    <w:rsid w:val="003519CA"/>
    <w:rsid w:val="00353BF1"/>
    <w:rsid w:val="003564AB"/>
    <w:rsid w:val="00356B9C"/>
    <w:rsid w:val="00361459"/>
    <w:rsid w:val="0036511D"/>
    <w:rsid w:val="003657D5"/>
    <w:rsid w:val="00365EE8"/>
    <w:rsid w:val="00366BBE"/>
    <w:rsid w:val="003718AB"/>
    <w:rsid w:val="00371FB2"/>
    <w:rsid w:val="0037278A"/>
    <w:rsid w:val="003776B3"/>
    <w:rsid w:val="00377C30"/>
    <w:rsid w:val="00381F48"/>
    <w:rsid w:val="00382D9E"/>
    <w:rsid w:val="00385248"/>
    <w:rsid w:val="0038568A"/>
    <w:rsid w:val="0038736C"/>
    <w:rsid w:val="0038790C"/>
    <w:rsid w:val="00390EED"/>
    <w:rsid w:val="00391C35"/>
    <w:rsid w:val="00393E4F"/>
    <w:rsid w:val="00395A74"/>
    <w:rsid w:val="003A2606"/>
    <w:rsid w:val="003A341F"/>
    <w:rsid w:val="003A362E"/>
    <w:rsid w:val="003A4732"/>
    <w:rsid w:val="003A51D7"/>
    <w:rsid w:val="003B0482"/>
    <w:rsid w:val="003B169F"/>
    <w:rsid w:val="003B4A57"/>
    <w:rsid w:val="003C071B"/>
    <w:rsid w:val="003C249D"/>
    <w:rsid w:val="003C3CA1"/>
    <w:rsid w:val="003C5509"/>
    <w:rsid w:val="003D0BFF"/>
    <w:rsid w:val="003D31D1"/>
    <w:rsid w:val="003D5DCF"/>
    <w:rsid w:val="003D6FDC"/>
    <w:rsid w:val="003D7139"/>
    <w:rsid w:val="003D7A85"/>
    <w:rsid w:val="003E2451"/>
    <w:rsid w:val="003E2EF9"/>
    <w:rsid w:val="003E39CF"/>
    <w:rsid w:val="003E3D96"/>
    <w:rsid w:val="003E403A"/>
    <w:rsid w:val="003E6ADF"/>
    <w:rsid w:val="003E6F47"/>
    <w:rsid w:val="003E71C7"/>
    <w:rsid w:val="003F3872"/>
    <w:rsid w:val="003F5C23"/>
    <w:rsid w:val="003F5F56"/>
    <w:rsid w:val="003F6D51"/>
    <w:rsid w:val="0040246C"/>
    <w:rsid w:val="00403D48"/>
    <w:rsid w:val="00404B83"/>
    <w:rsid w:val="00412FFE"/>
    <w:rsid w:val="00416E67"/>
    <w:rsid w:val="00422B44"/>
    <w:rsid w:val="00422F8F"/>
    <w:rsid w:val="0042529F"/>
    <w:rsid w:val="00426C78"/>
    <w:rsid w:val="004336B0"/>
    <w:rsid w:val="00434788"/>
    <w:rsid w:val="00436FF1"/>
    <w:rsid w:val="00437261"/>
    <w:rsid w:val="004403ED"/>
    <w:rsid w:val="004412FF"/>
    <w:rsid w:val="00442A41"/>
    <w:rsid w:val="00445A46"/>
    <w:rsid w:val="00450449"/>
    <w:rsid w:val="004534A4"/>
    <w:rsid w:val="00456770"/>
    <w:rsid w:val="00460810"/>
    <w:rsid w:val="00460DED"/>
    <w:rsid w:val="004617A4"/>
    <w:rsid w:val="00462366"/>
    <w:rsid w:val="00463A3E"/>
    <w:rsid w:val="00465B11"/>
    <w:rsid w:val="00471DEA"/>
    <w:rsid w:val="0047248C"/>
    <w:rsid w:val="00473F8B"/>
    <w:rsid w:val="0047457C"/>
    <w:rsid w:val="00475352"/>
    <w:rsid w:val="00475729"/>
    <w:rsid w:val="00477C58"/>
    <w:rsid w:val="00480944"/>
    <w:rsid w:val="00481041"/>
    <w:rsid w:val="00481512"/>
    <w:rsid w:val="0048398D"/>
    <w:rsid w:val="00483A71"/>
    <w:rsid w:val="00484978"/>
    <w:rsid w:val="00484B29"/>
    <w:rsid w:val="004942DD"/>
    <w:rsid w:val="00497544"/>
    <w:rsid w:val="004A1E04"/>
    <w:rsid w:val="004A7A1F"/>
    <w:rsid w:val="004B5D0D"/>
    <w:rsid w:val="004B70CF"/>
    <w:rsid w:val="004B72C2"/>
    <w:rsid w:val="004C27D1"/>
    <w:rsid w:val="004C2CF6"/>
    <w:rsid w:val="004C420A"/>
    <w:rsid w:val="004C441B"/>
    <w:rsid w:val="004C4E44"/>
    <w:rsid w:val="004C7DE8"/>
    <w:rsid w:val="004D06DD"/>
    <w:rsid w:val="004D08BF"/>
    <w:rsid w:val="004D14AE"/>
    <w:rsid w:val="004D1507"/>
    <w:rsid w:val="004D17AA"/>
    <w:rsid w:val="004E242D"/>
    <w:rsid w:val="004E3613"/>
    <w:rsid w:val="004E4B1B"/>
    <w:rsid w:val="004E4FA9"/>
    <w:rsid w:val="004E55E7"/>
    <w:rsid w:val="004E5BB5"/>
    <w:rsid w:val="004E7539"/>
    <w:rsid w:val="004F529C"/>
    <w:rsid w:val="004F6250"/>
    <w:rsid w:val="00501D83"/>
    <w:rsid w:val="0050386C"/>
    <w:rsid w:val="005132CF"/>
    <w:rsid w:val="0051647A"/>
    <w:rsid w:val="0051699A"/>
    <w:rsid w:val="00516BCA"/>
    <w:rsid w:val="00517BD5"/>
    <w:rsid w:val="00521372"/>
    <w:rsid w:val="0052157A"/>
    <w:rsid w:val="00523EBD"/>
    <w:rsid w:val="00526F70"/>
    <w:rsid w:val="0053085D"/>
    <w:rsid w:val="00530A30"/>
    <w:rsid w:val="00531487"/>
    <w:rsid w:val="005315BB"/>
    <w:rsid w:val="00533DC9"/>
    <w:rsid w:val="005355F3"/>
    <w:rsid w:val="00550549"/>
    <w:rsid w:val="00552886"/>
    <w:rsid w:val="00553EAB"/>
    <w:rsid w:val="00555253"/>
    <w:rsid w:val="00556533"/>
    <w:rsid w:val="0056144D"/>
    <w:rsid w:val="005614B1"/>
    <w:rsid w:val="00563938"/>
    <w:rsid w:val="00563F8A"/>
    <w:rsid w:val="005659E5"/>
    <w:rsid w:val="005702D7"/>
    <w:rsid w:val="005717E8"/>
    <w:rsid w:val="0057484A"/>
    <w:rsid w:val="00575ED2"/>
    <w:rsid w:val="00577CFC"/>
    <w:rsid w:val="005809A8"/>
    <w:rsid w:val="00580ED4"/>
    <w:rsid w:val="00581864"/>
    <w:rsid w:val="00582633"/>
    <w:rsid w:val="00582DB0"/>
    <w:rsid w:val="00583A83"/>
    <w:rsid w:val="0058658A"/>
    <w:rsid w:val="00586A36"/>
    <w:rsid w:val="00586D09"/>
    <w:rsid w:val="005945F9"/>
    <w:rsid w:val="0059468B"/>
    <w:rsid w:val="00596ED2"/>
    <w:rsid w:val="00597539"/>
    <w:rsid w:val="005A195E"/>
    <w:rsid w:val="005A396D"/>
    <w:rsid w:val="005A50D2"/>
    <w:rsid w:val="005A67F7"/>
    <w:rsid w:val="005B17F4"/>
    <w:rsid w:val="005B4118"/>
    <w:rsid w:val="005B51E4"/>
    <w:rsid w:val="005B64A0"/>
    <w:rsid w:val="005B6A93"/>
    <w:rsid w:val="005B7708"/>
    <w:rsid w:val="005C1FC3"/>
    <w:rsid w:val="005C3E2A"/>
    <w:rsid w:val="005C425E"/>
    <w:rsid w:val="005C4DB5"/>
    <w:rsid w:val="005C6402"/>
    <w:rsid w:val="005C7102"/>
    <w:rsid w:val="005D2C77"/>
    <w:rsid w:val="005D68FF"/>
    <w:rsid w:val="005E06FC"/>
    <w:rsid w:val="005E125E"/>
    <w:rsid w:val="005E222E"/>
    <w:rsid w:val="005E4CB8"/>
    <w:rsid w:val="005E55C1"/>
    <w:rsid w:val="005E6DFF"/>
    <w:rsid w:val="005F0087"/>
    <w:rsid w:val="005F07BC"/>
    <w:rsid w:val="005F1C2B"/>
    <w:rsid w:val="005F1CF6"/>
    <w:rsid w:val="005F25B9"/>
    <w:rsid w:val="005F38AB"/>
    <w:rsid w:val="005F4DBD"/>
    <w:rsid w:val="005F65B6"/>
    <w:rsid w:val="005F663D"/>
    <w:rsid w:val="005F7122"/>
    <w:rsid w:val="005F71FC"/>
    <w:rsid w:val="005F7359"/>
    <w:rsid w:val="0060289A"/>
    <w:rsid w:val="006053B9"/>
    <w:rsid w:val="006055CE"/>
    <w:rsid w:val="00606449"/>
    <w:rsid w:val="00607B54"/>
    <w:rsid w:val="00607F34"/>
    <w:rsid w:val="006130AC"/>
    <w:rsid w:val="00613E42"/>
    <w:rsid w:val="00614CD1"/>
    <w:rsid w:val="006152E0"/>
    <w:rsid w:val="006164A6"/>
    <w:rsid w:val="00617B87"/>
    <w:rsid w:val="00620A5E"/>
    <w:rsid w:val="00621E8A"/>
    <w:rsid w:val="006259B5"/>
    <w:rsid w:val="00627526"/>
    <w:rsid w:val="0062789A"/>
    <w:rsid w:val="00630306"/>
    <w:rsid w:val="006305DE"/>
    <w:rsid w:val="00631690"/>
    <w:rsid w:val="00632722"/>
    <w:rsid w:val="00633094"/>
    <w:rsid w:val="006341D7"/>
    <w:rsid w:val="00636362"/>
    <w:rsid w:val="0063737B"/>
    <w:rsid w:val="00637691"/>
    <w:rsid w:val="006378EB"/>
    <w:rsid w:val="00641385"/>
    <w:rsid w:val="00642C34"/>
    <w:rsid w:val="00642FD0"/>
    <w:rsid w:val="00643BCE"/>
    <w:rsid w:val="0064574E"/>
    <w:rsid w:val="00645C67"/>
    <w:rsid w:val="0065032F"/>
    <w:rsid w:val="00651803"/>
    <w:rsid w:val="0065197E"/>
    <w:rsid w:val="00654282"/>
    <w:rsid w:val="006554B0"/>
    <w:rsid w:val="0065621A"/>
    <w:rsid w:val="00657A15"/>
    <w:rsid w:val="006617C7"/>
    <w:rsid w:val="00662D5C"/>
    <w:rsid w:val="00665F13"/>
    <w:rsid w:val="00666626"/>
    <w:rsid w:val="00670B89"/>
    <w:rsid w:val="00670FF3"/>
    <w:rsid w:val="0067140A"/>
    <w:rsid w:val="00672F11"/>
    <w:rsid w:val="006730D2"/>
    <w:rsid w:val="0067496E"/>
    <w:rsid w:val="00677F53"/>
    <w:rsid w:val="00680D3B"/>
    <w:rsid w:val="00683E4A"/>
    <w:rsid w:val="00683EA4"/>
    <w:rsid w:val="00693053"/>
    <w:rsid w:val="00693B8E"/>
    <w:rsid w:val="00694780"/>
    <w:rsid w:val="00695702"/>
    <w:rsid w:val="00696D05"/>
    <w:rsid w:val="00696F80"/>
    <w:rsid w:val="006A00AD"/>
    <w:rsid w:val="006A1DD4"/>
    <w:rsid w:val="006A2541"/>
    <w:rsid w:val="006A5D65"/>
    <w:rsid w:val="006B2156"/>
    <w:rsid w:val="006B36B7"/>
    <w:rsid w:val="006B7E61"/>
    <w:rsid w:val="006C0274"/>
    <w:rsid w:val="006C4AB9"/>
    <w:rsid w:val="006C53DD"/>
    <w:rsid w:val="006C6FB4"/>
    <w:rsid w:val="006D043A"/>
    <w:rsid w:val="006D054F"/>
    <w:rsid w:val="006D3BC4"/>
    <w:rsid w:val="006D6E91"/>
    <w:rsid w:val="006E0D98"/>
    <w:rsid w:val="006E1C19"/>
    <w:rsid w:val="006E244B"/>
    <w:rsid w:val="006E3788"/>
    <w:rsid w:val="006E474A"/>
    <w:rsid w:val="006E48A4"/>
    <w:rsid w:val="006F5D57"/>
    <w:rsid w:val="006F72C2"/>
    <w:rsid w:val="0070213F"/>
    <w:rsid w:val="007026EF"/>
    <w:rsid w:val="00702961"/>
    <w:rsid w:val="00702E11"/>
    <w:rsid w:val="00705FF7"/>
    <w:rsid w:val="00707620"/>
    <w:rsid w:val="00707863"/>
    <w:rsid w:val="00707ED1"/>
    <w:rsid w:val="007105A3"/>
    <w:rsid w:val="00712FE3"/>
    <w:rsid w:val="007136E8"/>
    <w:rsid w:val="00713D8C"/>
    <w:rsid w:val="00715035"/>
    <w:rsid w:val="007150E9"/>
    <w:rsid w:val="00716B98"/>
    <w:rsid w:val="0072154B"/>
    <w:rsid w:val="00722C73"/>
    <w:rsid w:val="007249BD"/>
    <w:rsid w:val="00727B6C"/>
    <w:rsid w:val="00727CF9"/>
    <w:rsid w:val="00730F5B"/>
    <w:rsid w:val="00733730"/>
    <w:rsid w:val="007338A8"/>
    <w:rsid w:val="00737011"/>
    <w:rsid w:val="00737F75"/>
    <w:rsid w:val="00741FA8"/>
    <w:rsid w:val="0074440C"/>
    <w:rsid w:val="00745524"/>
    <w:rsid w:val="00745B1E"/>
    <w:rsid w:val="00747CD6"/>
    <w:rsid w:val="00753BCD"/>
    <w:rsid w:val="007560A6"/>
    <w:rsid w:val="00763425"/>
    <w:rsid w:val="007641D2"/>
    <w:rsid w:val="007669D1"/>
    <w:rsid w:val="00770D05"/>
    <w:rsid w:val="00771FE9"/>
    <w:rsid w:val="00772A9E"/>
    <w:rsid w:val="00772C26"/>
    <w:rsid w:val="007740E1"/>
    <w:rsid w:val="00774179"/>
    <w:rsid w:val="0078215B"/>
    <w:rsid w:val="007863BD"/>
    <w:rsid w:val="007A068D"/>
    <w:rsid w:val="007A4574"/>
    <w:rsid w:val="007A5075"/>
    <w:rsid w:val="007A514B"/>
    <w:rsid w:val="007A54B5"/>
    <w:rsid w:val="007A5C5D"/>
    <w:rsid w:val="007A66B7"/>
    <w:rsid w:val="007A6A53"/>
    <w:rsid w:val="007B342C"/>
    <w:rsid w:val="007B3734"/>
    <w:rsid w:val="007C03B1"/>
    <w:rsid w:val="007C2B32"/>
    <w:rsid w:val="007C47EA"/>
    <w:rsid w:val="007D1050"/>
    <w:rsid w:val="007D23B3"/>
    <w:rsid w:val="007D2DF1"/>
    <w:rsid w:val="007D3476"/>
    <w:rsid w:val="007D57F7"/>
    <w:rsid w:val="007D7C7D"/>
    <w:rsid w:val="007E438E"/>
    <w:rsid w:val="007E5284"/>
    <w:rsid w:val="007E78C7"/>
    <w:rsid w:val="007F1778"/>
    <w:rsid w:val="007F1862"/>
    <w:rsid w:val="007F50EA"/>
    <w:rsid w:val="007F567C"/>
    <w:rsid w:val="0080405B"/>
    <w:rsid w:val="00805E4E"/>
    <w:rsid w:val="00807E0C"/>
    <w:rsid w:val="00810DDD"/>
    <w:rsid w:val="00810F65"/>
    <w:rsid w:val="00821FF0"/>
    <w:rsid w:val="00826122"/>
    <w:rsid w:val="0083000C"/>
    <w:rsid w:val="00831CC5"/>
    <w:rsid w:val="008342AD"/>
    <w:rsid w:val="008353AB"/>
    <w:rsid w:val="00836980"/>
    <w:rsid w:val="008371A5"/>
    <w:rsid w:val="00842D3D"/>
    <w:rsid w:val="00844E1C"/>
    <w:rsid w:val="0084640E"/>
    <w:rsid w:val="00846F06"/>
    <w:rsid w:val="008472E7"/>
    <w:rsid w:val="00855010"/>
    <w:rsid w:val="00861256"/>
    <w:rsid w:val="00863C22"/>
    <w:rsid w:val="00873F4E"/>
    <w:rsid w:val="00874F3A"/>
    <w:rsid w:val="0087646A"/>
    <w:rsid w:val="008805F5"/>
    <w:rsid w:val="00884B55"/>
    <w:rsid w:val="00885436"/>
    <w:rsid w:val="00894D10"/>
    <w:rsid w:val="0089594D"/>
    <w:rsid w:val="00895D9D"/>
    <w:rsid w:val="00896B78"/>
    <w:rsid w:val="0089727E"/>
    <w:rsid w:val="008976D1"/>
    <w:rsid w:val="00897D33"/>
    <w:rsid w:val="00897F3E"/>
    <w:rsid w:val="008A0F78"/>
    <w:rsid w:val="008A39DA"/>
    <w:rsid w:val="008A3E3C"/>
    <w:rsid w:val="008A5ED1"/>
    <w:rsid w:val="008A6AF2"/>
    <w:rsid w:val="008B0771"/>
    <w:rsid w:val="008B2CA6"/>
    <w:rsid w:val="008B609D"/>
    <w:rsid w:val="008B66FE"/>
    <w:rsid w:val="008B68F2"/>
    <w:rsid w:val="008C0FDB"/>
    <w:rsid w:val="008C2A07"/>
    <w:rsid w:val="008C3FD8"/>
    <w:rsid w:val="008C3FDD"/>
    <w:rsid w:val="008C4638"/>
    <w:rsid w:val="008C5880"/>
    <w:rsid w:val="008C60B7"/>
    <w:rsid w:val="008C6647"/>
    <w:rsid w:val="008C6F3E"/>
    <w:rsid w:val="008C7CB8"/>
    <w:rsid w:val="008D18BE"/>
    <w:rsid w:val="008D34BD"/>
    <w:rsid w:val="008D3D0D"/>
    <w:rsid w:val="008D499C"/>
    <w:rsid w:val="008D5592"/>
    <w:rsid w:val="008D71BB"/>
    <w:rsid w:val="008E3513"/>
    <w:rsid w:val="008E364D"/>
    <w:rsid w:val="008F20C6"/>
    <w:rsid w:val="008F35EA"/>
    <w:rsid w:val="008F3EAF"/>
    <w:rsid w:val="008F5911"/>
    <w:rsid w:val="008F612D"/>
    <w:rsid w:val="00900255"/>
    <w:rsid w:val="00910C90"/>
    <w:rsid w:val="00915441"/>
    <w:rsid w:val="009157B7"/>
    <w:rsid w:val="00916D0E"/>
    <w:rsid w:val="0092081D"/>
    <w:rsid w:val="00923EA0"/>
    <w:rsid w:val="00924A01"/>
    <w:rsid w:val="009257D0"/>
    <w:rsid w:val="00926C90"/>
    <w:rsid w:val="00931761"/>
    <w:rsid w:val="00933396"/>
    <w:rsid w:val="00933FCA"/>
    <w:rsid w:val="00935082"/>
    <w:rsid w:val="00937FFE"/>
    <w:rsid w:val="00940233"/>
    <w:rsid w:val="009410A2"/>
    <w:rsid w:val="00941AAF"/>
    <w:rsid w:val="00942F4F"/>
    <w:rsid w:val="009443D3"/>
    <w:rsid w:val="0094678E"/>
    <w:rsid w:val="0094773A"/>
    <w:rsid w:val="00947DCA"/>
    <w:rsid w:val="0095743C"/>
    <w:rsid w:val="00957469"/>
    <w:rsid w:val="00957A5D"/>
    <w:rsid w:val="00961984"/>
    <w:rsid w:val="00963960"/>
    <w:rsid w:val="009641A8"/>
    <w:rsid w:val="00964FC2"/>
    <w:rsid w:val="009668A3"/>
    <w:rsid w:val="0097048E"/>
    <w:rsid w:val="00971756"/>
    <w:rsid w:val="00972A80"/>
    <w:rsid w:val="00974836"/>
    <w:rsid w:val="00977ADD"/>
    <w:rsid w:val="0098753B"/>
    <w:rsid w:val="00992AF3"/>
    <w:rsid w:val="00993A80"/>
    <w:rsid w:val="009941B7"/>
    <w:rsid w:val="009961DA"/>
    <w:rsid w:val="009A0638"/>
    <w:rsid w:val="009A1D02"/>
    <w:rsid w:val="009A413F"/>
    <w:rsid w:val="009B128C"/>
    <w:rsid w:val="009B1A98"/>
    <w:rsid w:val="009B20A8"/>
    <w:rsid w:val="009B2431"/>
    <w:rsid w:val="009B3844"/>
    <w:rsid w:val="009B405A"/>
    <w:rsid w:val="009B7198"/>
    <w:rsid w:val="009C3D39"/>
    <w:rsid w:val="009C4054"/>
    <w:rsid w:val="009C6AE0"/>
    <w:rsid w:val="009D3A4B"/>
    <w:rsid w:val="009D3D2B"/>
    <w:rsid w:val="009D4393"/>
    <w:rsid w:val="009D4EC5"/>
    <w:rsid w:val="009E659C"/>
    <w:rsid w:val="009E7A03"/>
    <w:rsid w:val="009F0358"/>
    <w:rsid w:val="009F356C"/>
    <w:rsid w:val="009F5120"/>
    <w:rsid w:val="009F56DD"/>
    <w:rsid w:val="009F7046"/>
    <w:rsid w:val="009F7830"/>
    <w:rsid w:val="00A008D9"/>
    <w:rsid w:val="00A018CE"/>
    <w:rsid w:val="00A02682"/>
    <w:rsid w:val="00A02DB0"/>
    <w:rsid w:val="00A033F6"/>
    <w:rsid w:val="00A10874"/>
    <w:rsid w:val="00A13361"/>
    <w:rsid w:val="00A136C9"/>
    <w:rsid w:val="00A145AF"/>
    <w:rsid w:val="00A14A98"/>
    <w:rsid w:val="00A14BCA"/>
    <w:rsid w:val="00A15DBC"/>
    <w:rsid w:val="00A16EEC"/>
    <w:rsid w:val="00A22963"/>
    <w:rsid w:val="00A23A6D"/>
    <w:rsid w:val="00A23D66"/>
    <w:rsid w:val="00A31A6D"/>
    <w:rsid w:val="00A33E40"/>
    <w:rsid w:val="00A34DC9"/>
    <w:rsid w:val="00A4158D"/>
    <w:rsid w:val="00A41C33"/>
    <w:rsid w:val="00A43126"/>
    <w:rsid w:val="00A449AF"/>
    <w:rsid w:val="00A45340"/>
    <w:rsid w:val="00A46FE7"/>
    <w:rsid w:val="00A47275"/>
    <w:rsid w:val="00A5063B"/>
    <w:rsid w:val="00A51632"/>
    <w:rsid w:val="00A53E9D"/>
    <w:rsid w:val="00A54A52"/>
    <w:rsid w:val="00A554DF"/>
    <w:rsid w:val="00A55E22"/>
    <w:rsid w:val="00A56C87"/>
    <w:rsid w:val="00A61138"/>
    <w:rsid w:val="00A65EEF"/>
    <w:rsid w:val="00A66433"/>
    <w:rsid w:val="00A6645A"/>
    <w:rsid w:val="00A6786D"/>
    <w:rsid w:val="00A71DEA"/>
    <w:rsid w:val="00A72AB5"/>
    <w:rsid w:val="00A74C90"/>
    <w:rsid w:val="00A7512F"/>
    <w:rsid w:val="00A825DE"/>
    <w:rsid w:val="00A85153"/>
    <w:rsid w:val="00A8679F"/>
    <w:rsid w:val="00A8750E"/>
    <w:rsid w:val="00A90519"/>
    <w:rsid w:val="00A92299"/>
    <w:rsid w:val="00A94D18"/>
    <w:rsid w:val="00A951A5"/>
    <w:rsid w:val="00A966D5"/>
    <w:rsid w:val="00A972F7"/>
    <w:rsid w:val="00AB0A28"/>
    <w:rsid w:val="00AB0DF2"/>
    <w:rsid w:val="00AB264A"/>
    <w:rsid w:val="00AB7398"/>
    <w:rsid w:val="00AB7CD0"/>
    <w:rsid w:val="00AC063B"/>
    <w:rsid w:val="00AC1C57"/>
    <w:rsid w:val="00AC2AA6"/>
    <w:rsid w:val="00AD2A6C"/>
    <w:rsid w:val="00AD5E16"/>
    <w:rsid w:val="00AD5E8B"/>
    <w:rsid w:val="00AE1886"/>
    <w:rsid w:val="00AE1C36"/>
    <w:rsid w:val="00AE2B29"/>
    <w:rsid w:val="00AE434C"/>
    <w:rsid w:val="00AE43F6"/>
    <w:rsid w:val="00AE6CD0"/>
    <w:rsid w:val="00AE7386"/>
    <w:rsid w:val="00AE7632"/>
    <w:rsid w:val="00AE795A"/>
    <w:rsid w:val="00AF0E6B"/>
    <w:rsid w:val="00AF221A"/>
    <w:rsid w:val="00AF4C06"/>
    <w:rsid w:val="00AF5755"/>
    <w:rsid w:val="00AF5E0C"/>
    <w:rsid w:val="00AF6295"/>
    <w:rsid w:val="00AF7A9B"/>
    <w:rsid w:val="00AF7ABB"/>
    <w:rsid w:val="00B01254"/>
    <w:rsid w:val="00B0402D"/>
    <w:rsid w:val="00B047D4"/>
    <w:rsid w:val="00B10A65"/>
    <w:rsid w:val="00B13D46"/>
    <w:rsid w:val="00B13F0D"/>
    <w:rsid w:val="00B15348"/>
    <w:rsid w:val="00B16CD9"/>
    <w:rsid w:val="00B17D2C"/>
    <w:rsid w:val="00B22F9F"/>
    <w:rsid w:val="00B23170"/>
    <w:rsid w:val="00B3217A"/>
    <w:rsid w:val="00B33931"/>
    <w:rsid w:val="00B36BC2"/>
    <w:rsid w:val="00B36C2A"/>
    <w:rsid w:val="00B410C2"/>
    <w:rsid w:val="00B43C2E"/>
    <w:rsid w:val="00B4490E"/>
    <w:rsid w:val="00B449E8"/>
    <w:rsid w:val="00B45C21"/>
    <w:rsid w:val="00B515CB"/>
    <w:rsid w:val="00B54269"/>
    <w:rsid w:val="00B54CB8"/>
    <w:rsid w:val="00B5503D"/>
    <w:rsid w:val="00B557D6"/>
    <w:rsid w:val="00B5624B"/>
    <w:rsid w:val="00B56B01"/>
    <w:rsid w:val="00B627E5"/>
    <w:rsid w:val="00B62F6C"/>
    <w:rsid w:val="00B64DE6"/>
    <w:rsid w:val="00B66CD2"/>
    <w:rsid w:val="00B66CF6"/>
    <w:rsid w:val="00B70201"/>
    <w:rsid w:val="00B71A05"/>
    <w:rsid w:val="00B7244F"/>
    <w:rsid w:val="00B73D7B"/>
    <w:rsid w:val="00B75629"/>
    <w:rsid w:val="00B75A63"/>
    <w:rsid w:val="00B76157"/>
    <w:rsid w:val="00B76B6B"/>
    <w:rsid w:val="00B76F1B"/>
    <w:rsid w:val="00B77887"/>
    <w:rsid w:val="00B8278A"/>
    <w:rsid w:val="00B83A03"/>
    <w:rsid w:val="00B84BF4"/>
    <w:rsid w:val="00B91D62"/>
    <w:rsid w:val="00B93C91"/>
    <w:rsid w:val="00BA0129"/>
    <w:rsid w:val="00BA2A51"/>
    <w:rsid w:val="00BA2E39"/>
    <w:rsid w:val="00BA4D91"/>
    <w:rsid w:val="00BA52A5"/>
    <w:rsid w:val="00BB5048"/>
    <w:rsid w:val="00BB6031"/>
    <w:rsid w:val="00BC018D"/>
    <w:rsid w:val="00BC2B70"/>
    <w:rsid w:val="00BC313F"/>
    <w:rsid w:val="00BC727A"/>
    <w:rsid w:val="00BE00F4"/>
    <w:rsid w:val="00BE4C19"/>
    <w:rsid w:val="00BE699E"/>
    <w:rsid w:val="00BE7D58"/>
    <w:rsid w:val="00BF33AD"/>
    <w:rsid w:val="00BF5E7E"/>
    <w:rsid w:val="00C00350"/>
    <w:rsid w:val="00C0420E"/>
    <w:rsid w:val="00C163B8"/>
    <w:rsid w:val="00C23580"/>
    <w:rsid w:val="00C23895"/>
    <w:rsid w:val="00C23982"/>
    <w:rsid w:val="00C30ECC"/>
    <w:rsid w:val="00C32A29"/>
    <w:rsid w:val="00C34B36"/>
    <w:rsid w:val="00C3638F"/>
    <w:rsid w:val="00C40ADB"/>
    <w:rsid w:val="00C423F9"/>
    <w:rsid w:val="00C437C9"/>
    <w:rsid w:val="00C45186"/>
    <w:rsid w:val="00C455D3"/>
    <w:rsid w:val="00C4580C"/>
    <w:rsid w:val="00C46E9E"/>
    <w:rsid w:val="00C46F52"/>
    <w:rsid w:val="00C54592"/>
    <w:rsid w:val="00C547B5"/>
    <w:rsid w:val="00C54837"/>
    <w:rsid w:val="00C6018C"/>
    <w:rsid w:val="00C62374"/>
    <w:rsid w:val="00C6491F"/>
    <w:rsid w:val="00C65564"/>
    <w:rsid w:val="00C700C9"/>
    <w:rsid w:val="00C70DE8"/>
    <w:rsid w:val="00C71776"/>
    <w:rsid w:val="00C72A46"/>
    <w:rsid w:val="00C73189"/>
    <w:rsid w:val="00C73CB0"/>
    <w:rsid w:val="00C74372"/>
    <w:rsid w:val="00C76845"/>
    <w:rsid w:val="00C77435"/>
    <w:rsid w:val="00C775D3"/>
    <w:rsid w:val="00C835EE"/>
    <w:rsid w:val="00C83A64"/>
    <w:rsid w:val="00C84094"/>
    <w:rsid w:val="00C842C0"/>
    <w:rsid w:val="00C872AA"/>
    <w:rsid w:val="00C875D4"/>
    <w:rsid w:val="00C91274"/>
    <w:rsid w:val="00C91968"/>
    <w:rsid w:val="00C91A79"/>
    <w:rsid w:val="00C91C59"/>
    <w:rsid w:val="00C920AB"/>
    <w:rsid w:val="00C9571E"/>
    <w:rsid w:val="00C977AD"/>
    <w:rsid w:val="00CA1857"/>
    <w:rsid w:val="00CA232D"/>
    <w:rsid w:val="00CA2CD1"/>
    <w:rsid w:val="00CA532E"/>
    <w:rsid w:val="00CA6AA6"/>
    <w:rsid w:val="00CA72F7"/>
    <w:rsid w:val="00CA7917"/>
    <w:rsid w:val="00CB0DB5"/>
    <w:rsid w:val="00CB0DCF"/>
    <w:rsid w:val="00CB19AD"/>
    <w:rsid w:val="00CB1D03"/>
    <w:rsid w:val="00CB4277"/>
    <w:rsid w:val="00CB5918"/>
    <w:rsid w:val="00CB5AA8"/>
    <w:rsid w:val="00CC0A53"/>
    <w:rsid w:val="00CC2CAF"/>
    <w:rsid w:val="00CC31F1"/>
    <w:rsid w:val="00CC3702"/>
    <w:rsid w:val="00CC64D5"/>
    <w:rsid w:val="00CD3252"/>
    <w:rsid w:val="00CD36DC"/>
    <w:rsid w:val="00CD58C2"/>
    <w:rsid w:val="00CD5C81"/>
    <w:rsid w:val="00CD65A5"/>
    <w:rsid w:val="00CE3568"/>
    <w:rsid w:val="00CE6393"/>
    <w:rsid w:val="00CF1EBE"/>
    <w:rsid w:val="00CF71B7"/>
    <w:rsid w:val="00D05781"/>
    <w:rsid w:val="00D133C9"/>
    <w:rsid w:val="00D14B39"/>
    <w:rsid w:val="00D14CAF"/>
    <w:rsid w:val="00D14EFF"/>
    <w:rsid w:val="00D15378"/>
    <w:rsid w:val="00D175C1"/>
    <w:rsid w:val="00D17DC1"/>
    <w:rsid w:val="00D2040F"/>
    <w:rsid w:val="00D21050"/>
    <w:rsid w:val="00D233BB"/>
    <w:rsid w:val="00D235B1"/>
    <w:rsid w:val="00D24B0C"/>
    <w:rsid w:val="00D2656B"/>
    <w:rsid w:val="00D2672F"/>
    <w:rsid w:val="00D26A01"/>
    <w:rsid w:val="00D27C6A"/>
    <w:rsid w:val="00D3223B"/>
    <w:rsid w:val="00D32392"/>
    <w:rsid w:val="00D32B22"/>
    <w:rsid w:val="00D34D68"/>
    <w:rsid w:val="00D36621"/>
    <w:rsid w:val="00D419C3"/>
    <w:rsid w:val="00D41E76"/>
    <w:rsid w:val="00D444F5"/>
    <w:rsid w:val="00D4616F"/>
    <w:rsid w:val="00D478D4"/>
    <w:rsid w:val="00D47F47"/>
    <w:rsid w:val="00D51F5F"/>
    <w:rsid w:val="00D5276D"/>
    <w:rsid w:val="00D531CD"/>
    <w:rsid w:val="00D535A4"/>
    <w:rsid w:val="00D54367"/>
    <w:rsid w:val="00D5589A"/>
    <w:rsid w:val="00D566EB"/>
    <w:rsid w:val="00D57209"/>
    <w:rsid w:val="00D62E0D"/>
    <w:rsid w:val="00D62EEE"/>
    <w:rsid w:val="00D63DE0"/>
    <w:rsid w:val="00D67E9C"/>
    <w:rsid w:val="00D7073C"/>
    <w:rsid w:val="00D70EFD"/>
    <w:rsid w:val="00D7113A"/>
    <w:rsid w:val="00D72E00"/>
    <w:rsid w:val="00D759A0"/>
    <w:rsid w:val="00D763A0"/>
    <w:rsid w:val="00D77A90"/>
    <w:rsid w:val="00D82F03"/>
    <w:rsid w:val="00D84331"/>
    <w:rsid w:val="00D852E8"/>
    <w:rsid w:val="00D8768D"/>
    <w:rsid w:val="00D903E5"/>
    <w:rsid w:val="00D905B2"/>
    <w:rsid w:val="00D93414"/>
    <w:rsid w:val="00D96975"/>
    <w:rsid w:val="00DA1127"/>
    <w:rsid w:val="00DA150A"/>
    <w:rsid w:val="00DA7D3B"/>
    <w:rsid w:val="00DB3A75"/>
    <w:rsid w:val="00DB41AD"/>
    <w:rsid w:val="00DB44D9"/>
    <w:rsid w:val="00DB5C73"/>
    <w:rsid w:val="00DC1854"/>
    <w:rsid w:val="00DC1F38"/>
    <w:rsid w:val="00DC210B"/>
    <w:rsid w:val="00DC26C5"/>
    <w:rsid w:val="00DC2E1A"/>
    <w:rsid w:val="00DC3AEC"/>
    <w:rsid w:val="00DC40AC"/>
    <w:rsid w:val="00DC49BF"/>
    <w:rsid w:val="00DC52D3"/>
    <w:rsid w:val="00DC5531"/>
    <w:rsid w:val="00DC673F"/>
    <w:rsid w:val="00DC68F1"/>
    <w:rsid w:val="00DC6DC8"/>
    <w:rsid w:val="00DC7DEC"/>
    <w:rsid w:val="00DD0647"/>
    <w:rsid w:val="00DD1D9E"/>
    <w:rsid w:val="00DD23D7"/>
    <w:rsid w:val="00DD6016"/>
    <w:rsid w:val="00DD78C6"/>
    <w:rsid w:val="00DE04B8"/>
    <w:rsid w:val="00DE6040"/>
    <w:rsid w:val="00DF2354"/>
    <w:rsid w:val="00E00271"/>
    <w:rsid w:val="00E014D5"/>
    <w:rsid w:val="00E028ED"/>
    <w:rsid w:val="00E04AE7"/>
    <w:rsid w:val="00E050A1"/>
    <w:rsid w:val="00E05394"/>
    <w:rsid w:val="00E06F88"/>
    <w:rsid w:val="00E07B94"/>
    <w:rsid w:val="00E07E0A"/>
    <w:rsid w:val="00E123C2"/>
    <w:rsid w:val="00E13862"/>
    <w:rsid w:val="00E14255"/>
    <w:rsid w:val="00E173C6"/>
    <w:rsid w:val="00E23B53"/>
    <w:rsid w:val="00E27062"/>
    <w:rsid w:val="00E27B74"/>
    <w:rsid w:val="00E27BDC"/>
    <w:rsid w:val="00E27FDB"/>
    <w:rsid w:val="00E30222"/>
    <w:rsid w:val="00E313C7"/>
    <w:rsid w:val="00E36077"/>
    <w:rsid w:val="00E45C09"/>
    <w:rsid w:val="00E4675E"/>
    <w:rsid w:val="00E470FA"/>
    <w:rsid w:val="00E502F7"/>
    <w:rsid w:val="00E52826"/>
    <w:rsid w:val="00E553AB"/>
    <w:rsid w:val="00E56C41"/>
    <w:rsid w:val="00E6418F"/>
    <w:rsid w:val="00E6677B"/>
    <w:rsid w:val="00E671DF"/>
    <w:rsid w:val="00E74E96"/>
    <w:rsid w:val="00E750A8"/>
    <w:rsid w:val="00E76C9F"/>
    <w:rsid w:val="00E77CD6"/>
    <w:rsid w:val="00E81FB2"/>
    <w:rsid w:val="00E83A00"/>
    <w:rsid w:val="00E83C11"/>
    <w:rsid w:val="00E9048C"/>
    <w:rsid w:val="00EA228B"/>
    <w:rsid w:val="00EA6A07"/>
    <w:rsid w:val="00EB2510"/>
    <w:rsid w:val="00EB7458"/>
    <w:rsid w:val="00EB750C"/>
    <w:rsid w:val="00EC0396"/>
    <w:rsid w:val="00EC0DEF"/>
    <w:rsid w:val="00EC42FA"/>
    <w:rsid w:val="00EC6E5E"/>
    <w:rsid w:val="00EC766B"/>
    <w:rsid w:val="00ED0689"/>
    <w:rsid w:val="00ED5819"/>
    <w:rsid w:val="00ED62DE"/>
    <w:rsid w:val="00ED6EAB"/>
    <w:rsid w:val="00EE17B1"/>
    <w:rsid w:val="00EE2687"/>
    <w:rsid w:val="00EE5E76"/>
    <w:rsid w:val="00EE60C7"/>
    <w:rsid w:val="00EE64DF"/>
    <w:rsid w:val="00EE7CBB"/>
    <w:rsid w:val="00EE7D90"/>
    <w:rsid w:val="00EF14C7"/>
    <w:rsid w:val="00EF1E49"/>
    <w:rsid w:val="00EF200F"/>
    <w:rsid w:val="00EF2B8D"/>
    <w:rsid w:val="00EF7BFD"/>
    <w:rsid w:val="00F07F92"/>
    <w:rsid w:val="00F14967"/>
    <w:rsid w:val="00F14FB1"/>
    <w:rsid w:val="00F15471"/>
    <w:rsid w:val="00F15ED3"/>
    <w:rsid w:val="00F16531"/>
    <w:rsid w:val="00F21E8A"/>
    <w:rsid w:val="00F2540D"/>
    <w:rsid w:val="00F311F1"/>
    <w:rsid w:val="00F33A6A"/>
    <w:rsid w:val="00F34C0B"/>
    <w:rsid w:val="00F364E4"/>
    <w:rsid w:val="00F367D3"/>
    <w:rsid w:val="00F36CBE"/>
    <w:rsid w:val="00F3713A"/>
    <w:rsid w:val="00F373B1"/>
    <w:rsid w:val="00F3797F"/>
    <w:rsid w:val="00F40CAA"/>
    <w:rsid w:val="00F42C8A"/>
    <w:rsid w:val="00F42EA9"/>
    <w:rsid w:val="00F435A7"/>
    <w:rsid w:val="00F449EB"/>
    <w:rsid w:val="00F45D20"/>
    <w:rsid w:val="00F469F5"/>
    <w:rsid w:val="00F476F9"/>
    <w:rsid w:val="00F51CA9"/>
    <w:rsid w:val="00F54C51"/>
    <w:rsid w:val="00F552CF"/>
    <w:rsid w:val="00F60854"/>
    <w:rsid w:val="00F6165C"/>
    <w:rsid w:val="00F65436"/>
    <w:rsid w:val="00F6573F"/>
    <w:rsid w:val="00F66F70"/>
    <w:rsid w:val="00F701A0"/>
    <w:rsid w:val="00F757DA"/>
    <w:rsid w:val="00F76711"/>
    <w:rsid w:val="00F805D0"/>
    <w:rsid w:val="00F911EC"/>
    <w:rsid w:val="00F9269A"/>
    <w:rsid w:val="00F93E8F"/>
    <w:rsid w:val="00F952A0"/>
    <w:rsid w:val="00F955B9"/>
    <w:rsid w:val="00FA4A9A"/>
    <w:rsid w:val="00FA71A5"/>
    <w:rsid w:val="00FB01A6"/>
    <w:rsid w:val="00FB1781"/>
    <w:rsid w:val="00FB711F"/>
    <w:rsid w:val="00FB7D03"/>
    <w:rsid w:val="00FC2828"/>
    <w:rsid w:val="00FC3CA8"/>
    <w:rsid w:val="00FC4230"/>
    <w:rsid w:val="00FC4617"/>
    <w:rsid w:val="00FC48F6"/>
    <w:rsid w:val="00FC576E"/>
    <w:rsid w:val="00FC6BE7"/>
    <w:rsid w:val="00FE45AF"/>
    <w:rsid w:val="00FF0EE3"/>
    <w:rsid w:val="00FF5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ru v:ext="edit" colors="#c7e8c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C64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0"/>
    <w:link w:val="1Char"/>
    <w:qFormat/>
    <w:rsid w:val="008A5E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Char"/>
    <w:qFormat/>
    <w:rsid w:val="00CD58C2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Char"/>
    <w:qFormat/>
    <w:rsid w:val="008A5ED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0"/>
    <w:link w:val="4Char"/>
    <w:qFormat/>
    <w:rsid w:val="008A5ED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8A5ED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8A5ED1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7">
    <w:name w:val="heading 7"/>
    <w:basedOn w:val="a0"/>
    <w:next w:val="a0"/>
    <w:link w:val="7Char"/>
    <w:qFormat/>
    <w:rsid w:val="008A5ED1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0"/>
    <w:link w:val="8Char"/>
    <w:qFormat/>
    <w:rsid w:val="008A5ED1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AE6CD0"/>
    <w:pPr>
      <w:numPr>
        <w:ilvl w:val="8"/>
      </w:numPr>
      <w:outlineLvl w:val="8"/>
    </w:pPr>
    <w:rPr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8A5E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8A5ED1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8A5E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8A5ED1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basedOn w:val="a1"/>
    <w:link w:val="2"/>
    <w:rsid w:val="00CD58C2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8A5ED1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8A5ED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8A5ED1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8A5ED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8A5ED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AE6CD0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3GPPHeader">
    <w:name w:val="3GPP_Header"/>
    <w:basedOn w:val="a0"/>
    <w:rsid w:val="008A5ED1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left"/>
      <w:textAlignment w:val="baseline"/>
    </w:pPr>
    <w:rPr>
      <w:b/>
      <w:kern w:val="0"/>
      <w:sz w:val="24"/>
      <w:szCs w:val="20"/>
      <w:lang w:val="en-GB"/>
    </w:rPr>
  </w:style>
  <w:style w:type="paragraph" w:styleId="HTML">
    <w:name w:val="HTML Preformatted"/>
    <w:basedOn w:val="a0"/>
    <w:link w:val="HTMLChar"/>
    <w:rsid w:val="008A5ED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1"/>
    <w:link w:val="HTML"/>
    <w:rsid w:val="008A5ED1"/>
    <w:rPr>
      <w:rFonts w:ascii="宋体" w:eastAsia="宋体" w:hAnsi="宋体" w:cs="宋体"/>
      <w:kern w:val="0"/>
      <w:sz w:val="24"/>
      <w:szCs w:val="24"/>
    </w:rPr>
  </w:style>
  <w:style w:type="paragraph" w:customStyle="1" w:styleId="Doc-text2">
    <w:name w:val="Doc-text2"/>
    <w:basedOn w:val="a0"/>
    <w:link w:val="Doc-text2Char"/>
    <w:qFormat/>
    <w:rsid w:val="008A5ED1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Doc-text2Char">
    <w:name w:val="Doc-text2 Char"/>
    <w:link w:val="Doc-text2"/>
    <w:rsid w:val="008A5ED1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6">
    <w:name w:val="Document Map"/>
    <w:basedOn w:val="a0"/>
    <w:link w:val="Char1"/>
    <w:uiPriority w:val="99"/>
    <w:semiHidden/>
    <w:unhideWhenUsed/>
    <w:rsid w:val="00942F4F"/>
    <w:rPr>
      <w:rFonts w:ascii="宋体"/>
      <w:sz w:val="18"/>
      <w:szCs w:val="18"/>
    </w:rPr>
  </w:style>
  <w:style w:type="character" w:customStyle="1" w:styleId="Char1">
    <w:name w:val="文档结构图 Char"/>
    <w:basedOn w:val="a1"/>
    <w:link w:val="a6"/>
    <w:uiPriority w:val="99"/>
    <w:semiHidden/>
    <w:rsid w:val="00942F4F"/>
    <w:rPr>
      <w:rFonts w:ascii="宋体" w:eastAsia="宋体" w:hAnsi="Times New Roman" w:cs="Times New Roman"/>
      <w:sz w:val="18"/>
      <w:szCs w:val="18"/>
    </w:rPr>
  </w:style>
  <w:style w:type="paragraph" w:styleId="a7">
    <w:name w:val="List Paragraph"/>
    <w:basedOn w:val="a0"/>
    <w:link w:val="Char2"/>
    <w:uiPriority w:val="34"/>
    <w:qFormat/>
    <w:rsid w:val="00306F54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Char2">
    <w:name w:val="列出段落 Char"/>
    <w:link w:val="a7"/>
    <w:uiPriority w:val="34"/>
    <w:locked/>
    <w:rsid w:val="00306F54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3GPPBullets">
    <w:name w:val="3GPP Bullets"/>
    <w:basedOn w:val="a0"/>
    <w:link w:val="3GPPBulletsChar"/>
    <w:qFormat/>
    <w:rsid w:val="00F552CF"/>
    <w:pPr>
      <w:widowControl/>
      <w:numPr>
        <w:numId w:val="15"/>
      </w:numPr>
      <w:spacing w:after="60"/>
      <w:contextualSpacing/>
    </w:pPr>
    <w:rPr>
      <w:rFonts w:eastAsia="MS Mincho"/>
      <w:b/>
      <w:i/>
      <w:kern w:val="0"/>
      <w:sz w:val="20"/>
      <w:lang w:eastAsia="en-US"/>
    </w:rPr>
  </w:style>
  <w:style w:type="numbering" w:customStyle="1" w:styleId="3GPPListofBullets">
    <w:name w:val="3GPP List of Bullets"/>
    <w:rsid w:val="00F552CF"/>
    <w:pPr>
      <w:numPr>
        <w:numId w:val="14"/>
      </w:numPr>
    </w:pPr>
  </w:style>
  <w:style w:type="character" w:customStyle="1" w:styleId="3GPPBulletsChar">
    <w:name w:val="3GPP Bullets Char"/>
    <w:link w:val="3GPPBullets"/>
    <w:rsid w:val="00F552CF"/>
    <w:rPr>
      <w:rFonts w:ascii="Times New Roman" w:eastAsia="MS Mincho" w:hAnsi="Times New Roman" w:cs="Times New Roman"/>
      <w:b/>
      <w:i/>
      <w:kern w:val="0"/>
      <w:sz w:val="20"/>
      <w:szCs w:val="24"/>
      <w:lang w:eastAsia="en-US"/>
    </w:rPr>
  </w:style>
  <w:style w:type="numbering" w:styleId="a">
    <w:name w:val="Outline List 3"/>
    <w:basedOn w:val="a3"/>
    <w:rsid w:val="00F552CF"/>
    <w:pPr>
      <w:numPr>
        <w:numId w:val="16"/>
      </w:numPr>
    </w:pPr>
  </w:style>
  <w:style w:type="character" w:styleId="a8">
    <w:name w:val="annotation reference"/>
    <w:basedOn w:val="a1"/>
    <w:uiPriority w:val="99"/>
    <w:semiHidden/>
    <w:unhideWhenUsed/>
    <w:rsid w:val="00D62EEE"/>
    <w:rPr>
      <w:sz w:val="21"/>
      <w:szCs w:val="21"/>
    </w:rPr>
  </w:style>
  <w:style w:type="paragraph" w:styleId="a9">
    <w:name w:val="annotation text"/>
    <w:basedOn w:val="a0"/>
    <w:link w:val="Char3"/>
    <w:uiPriority w:val="99"/>
    <w:semiHidden/>
    <w:unhideWhenUsed/>
    <w:rsid w:val="00D62EEE"/>
    <w:pPr>
      <w:jc w:val="left"/>
    </w:pPr>
  </w:style>
  <w:style w:type="character" w:customStyle="1" w:styleId="Char3">
    <w:name w:val="批注文字 Char"/>
    <w:basedOn w:val="a1"/>
    <w:link w:val="a9"/>
    <w:uiPriority w:val="99"/>
    <w:semiHidden/>
    <w:rsid w:val="00D62EEE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D62EEE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D62EEE"/>
    <w:rPr>
      <w:rFonts w:ascii="Times New Roman" w:eastAsia="宋体" w:hAnsi="Times New Roman" w:cs="Times New Roman"/>
      <w:b/>
      <w:bCs/>
      <w:szCs w:val="24"/>
    </w:rPr>
  </w:style>
  <w:style w:type="paragraph" w:styleId="ab">
    <w:name w:val="Balloon Text"/>
    <w:basedOn w:val="a0"/>
    <w:link w:val="Char5"/>
    <w:uiPriority w:val="99"/>
    <w:semiHidden/>
    <w:unhideWhenUsed/>
    <w:rsid w:val="00D62EEE"/>
    <w:rPr>
      <w:sz w:val="18"/>
      <w:szCs w:val="18"/>
    </w:rPr>
  </w:style>
  <w:style w:type="character" w:customStyle="1" w:styleId="Char5">
    <w:name w:val="批注框文本 Char"/>
    <w:basedOn w:val="a1"/>
    <w:link w:val="ab"/>
    <w:uiPriority w:val="99"/>
    <w:semiHidden/>
    <w:rsid w:val="00D62EEE"/>
    <w:rPr>
      <w:rFonts w:ascii="Times New Roman" w:eastAsia="宋体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1"/>
    <w:rsid w:val="00772C26"/>
  </w:style>
  <w:style w:type="paragraph" w:customStyle="1" w:styleId="Agreement">
    <w:name w:val="Agreement"/>
    <w:basedOn w:val="a0"/>
    <w:next w:val="Doc-text2"/>
    <w:rsid w:val="00957A5D"/>
    <w:pPr>
      <w:widowControl/>
      <w:numPr>
        <w:numId w:val="41"/>
      </w:numPr>
      <w:spacing w:before="60"/>
      <w:jc w:val="left"/>
    </w:pPr>
    <w:rPr>
      <w:rFonts w:ascii="Arial" w:eastAsia="MS Mincho" w:hAnsi="Arial"/>
      <w:b/>
      <w:kern w:val="0"/>
      <w:sz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C64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0"/>
    <w:link w:val="1Char"/>
    <w:qFormat/>
    <w:rsid w:val="008A5E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Char"/>
    <w:qFormat/>
    <w:rsid w:val="00CD58C2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Char"/>
    <w:qFormat/>
    <w:rsid w:val="008A5ED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0"/>
    <w:link w:val="4Char"/>
    <w:qFormat/>
    <w:rsid w:val="008A5ED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8A5ED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8A5ED1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7">
    <w:name w:val="heading 7"/>
    <w:basedOn w:val="a0"/>
    <w:next w:val="a0"/>
    <w:link w:val="7Char"/>
    <w:qFormat/>
    <w:rsid w:val="008A5ED1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0"/>
    <w:link w:val="8Char"/>
    <w:qFormat/>
    <w:rsid w:val="008A5ED1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AE6CD0"/>
    <w:pPr>
      <w:numPr>
        <w:ilvl w:val="8"/>
      </w:numPr>
      <w:outlineLvl w:val="8"/>
    </w:pPr>
    <w:rPr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8A5E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8A5ED1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8A5E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8A5ED1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basedOn w:val="a1"/>
    <w:link w:val="2"/>
    <w:rsid w:val="00CD58C2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8A5ED1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8A5ED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8A5ED1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8A5ED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8A5ED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AE6CD0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3GPPHeader">
    <w:name w:val="3GPP_Header"/>
    <w:basedOn w:val="a0"/>
    <w:rsid w:val="008A5ED1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left"/>
      <w:textAlignment w:val="baseline"/>
    </w:pPr>
    <w:rPr>
      <w:b/>
      <w:kern w:val="0"/>
      <w:sz w:val="24"/>
      <w:szCs w:val="20"/>
      <w:lang w:val="en-GB"/>
    </w:rPr>
  </w:style>
  <w:style w:type="paragraph" w:styleId="HTML">
    <w:name w:val="HTML Preformatted"/>
    <w:basedOn w:val="a0"/>
    <w:link w:val="HTMLChar"/>
    <w:rsid w:val="008A5ED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1"/>
    <w:link w:val="HTML"/>
    <w:rsid w:val="008A5ED1"/>
    <w:rPr>
      <w:rFonts w:ascii="宋体" w:eastAsia="宋体" w:hAnsi="宋体" w:cs="宋体"/>
      <w:kern w:val="0"/>
      <w:sz w:val="24"/>
      <w:szCs w:val="24"/>
    </w:rPr>
  </w:style>
  <w:style w:type="paragraph" w:customStyle="1" w:styleId="Doc-text2">
    <w:name w:val="Doc-text2"/>
    <w:basedOn w:val="a0"/>
    <w:link w:val="Doc-text2Char"/>
    <w:qFormat/>
    <w:rsid w:val="008A5ED1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Doc-text2Char">
    <w:name w:val="Doc-text2 Char"/>
    <w:link w:val="Doc-text2"/>
    <w:rsid w:val="008A5ED1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6">
    <w:name w:val="Document Map"/>
    <w:basedOn w:val="a0"/>
    <w:link w:val="Char1"/>
    <w:uiPriority w:val="99"/>
    <w:semiHidden/>
    <w:unhideWhenUsed/>
    <w:rsid w:val="00942F4F"/>
    <w:rPr>
      <w:rFonts w:ascii="宋体"/>
      <w:sz w:val="18"/>
      <w:szCs w:val="18"/>
    </w:rPr>
  </w:style>
  <w:style w:type="character" w:customStyle="1" w:styleId="Char1">
    <w:name w:val="文档结构图 Char"/>
    <w:basedOn w:val="a1"/>
    <w:link w:val="a6"/>
    <w:uiPriority w:val="99"/>
    <w:semiHidden/>
    <w:rsid w:val="00942F4F"/>
    <w:rPr>
      <w:rFonts w:ascii="宋体" w:eastAsia="宋体" w:hAnsi="Times New Roman" w:cs="Times New Roman"/>
      <w:sz w:val="18"/>
      <w:szCs w:val="18"/>
    </w:rPr>
  </w:style>
  <w:style w:type="paragraph" w:styleId="a7">
    <w:name w:val="List Paragraph"/>
    <w:basedOn w:val="a0"/>
    <w:link w:val="Char2"/>
    <w:uiPriority w:val="34"/>
    <w:qFormat/>
    <w:rsid w:val="00306F54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Char2">
    <w:name w:val="列出段落 Char"/>
    <w:link w:val="a7"/>
    <w:uiPriority w:val="34"/>
    <w:locked/>
    <w:rsid w:val="00306F54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3GPPBullets">
    <w:name w:val="3GPP Bullets"/>
    <w:basedOn w:val="a0"/>
    <w:link w:val="3GPPBulletsChar"/>
    <w:qFormat/>
    <w:rsid w:val="00F552CF"/>
    <w:pPr>
      <w:widowControl/>
      <w:numPr>
        <w:numId w:val="15"/>
      </w:numPr>
      <w:spacing w:after="60"/>
      <w:contextualSpacing/>
    </w:pPr>
    <w:rPr>
      <w:rFonts w:eastAsia="MS Mincho"/>
      <w:b/>
      <w:i/>
      <w:kern w:val="0"/>
      <w:sz w:val="20"/>
      <w:lang w:eastAsia="en-US"/>
    </w:rPr>
  </w:style>
  <w:style w:type="numbering" w:customStyle="1" w:styleId="3GPPListofBullets">
    <w:name w:val="3GPP List of Bullets"/>
    <w:rsid w:val="00F552CF"/>
    <w:pPr>
      <w:numPr>
        <w:numId w:val="14"/>
      </w:numPr>
    </w:pPr>
  </w:style>
  <w:style w:type="character" w:customStyle="1" w:styleId="3GPPBulletsChar">
    <w:name w:val="3GPP Bullets Char"/>
    <w:link w:val="3GPPBullets"/>
    <w:rsid w:val="00F552CF"/>
    <w:rPr>
      <w:rFonts w:ascii="Times New Roman" w:eastAsia="MS Mincho" w:hAnsi="Times New Roman" w:cs="Times New Roman"/>
      <w:b/>
      <w:i/>
      <w:kern w:val="0"/>
      <w:sz w:val="20"/>
      <w:szCs w:val="24"/>
      <w:lang w:eastAsia="en-US"/>
    </w:rPr>
  </w:style>
  <w:style w:type="numbering" w:styleId="a">
    <w:name w:val="Outline List 3"/>
    <w:basedOn w:val="a3"/>
    <w:rsid w:val="00F552CF"/>
    <w:pPr>
      <w:numPr>
        <w:numId w:val="16"/>
      </w:numPr>
    </w:pPr>
  </w:style>
  <w:style w:type="character" w:styleId="a8">
    <w:name w:val="annotation reference"/>
    <w:basedOn w:val="a1"/>
    <w:uiPriority w:val="99"/>
    <w:semiHidden/>
    <w:unhideWhenUsed/>
    <w:rsid w:val="00D62EEE"/>
    <w:rPr>
      <w:sz w:val="21"/>
      <w:szCs w:val="21"/>
    </w:rPr>
  </w:style>
  <w:style w:type="paragraph" w:styleId="a9">
    <w:name w:val="annotation text"/>
    <w:basedOn w:val="a0"/>
    <w:link w:val="Char3"/>
    <w:uiPriority w:val="99"/>
    <w:semiHidden/>
    <w:unhideWhenUsed/>
    <w:rsid w:val="00D62EEE"/>
    <w:pPr>
      <w:jc w:val="left"/>
    </w:pPr>
  </w:style>
  <w:style w:type="character" w:customStyle="1" w:styleId="Char3">
    <w:name w:val="批注文字 Char"/>
    <w:basedOn w:val="a1"/>
    <w:link w:val="a9"/>
    <w:uiPriority w:val="99"/>
    <w:semiHidden/>
    <w:rsid w:val="00D62EEE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D62EEE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D62EEE"/>
    <w:rPr>
      <w:rFonts w:ascii="Times New Roman" w:eastAsia="宋体" w:hAnsi="Times New Roman" w:cs="Times New Roman"/>
      <w:b/>
      <w:bCs/>
      <w:szCs w:val="24"/>
    </w:rPr>
  </w:style>
  <w:style w:type="paragraph" w:styleId="ab">
    <w:name w:val="Balloon Text"/>
    <w:basedOn w:val="a0"/>
    <w:link w:val="Char5"/>
    <w:uiPriority w:val="99"/>
    <w:semiHidden/>
    <w:unhideWhenUsed/>
    <w:rsid w:val="00D62EEE"/>
    <w:rPr>
      <w:sz w:val="18"/>
      <w:szCs w:val="18"/>
    </w:rPr>
  </w:style>
  <w:style w:type="character" w:customStyle="1" w:styleId="Char5">
    <w:name w:val="批注框文本 Char"/>
    <w:basedOn w:val="a1"/>
    <w:link w:val="ab"/>
    <w:uiPriority w:val="99"/>
    <w:semiHidden/>
    <w:rsid w:val="00D62EEE"/>
    <w:rPr>
      <w:rFonts w:ascii="Times New Roman" w:eastAsia="宋体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1"/>
    <w:rsid w:val="00772C26"/>
  </w:style>
  <w:style w:type="paragraph" w:customStyle="1" w:styleId="Agreement">
    <w:name w:val="Agreement"/>
    <w:basedOn w:val="a0"/>
    <w:next w:val="Doc-text2"/>
    <w:rsid w:val="00957A5D"/>
    <w:pPr>
      <w:widowControl/>
      <w:numPr>
        <w:numId w:val="41"/>
      </w:numPr>
      <w:spacing w:before="60"/>
      <w:jc w:val="left"/>
    </w:pPr>
    <w:rPr>
      <w:rFonts w:ascii="Arial" w:eastAsia="MS Mincho" w:hAnsi="Arial"/>
      <w:b/>
      <w:kern w:val="0"/>
      <w:sz w:val="20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80D99-7A7B-4C44-9361-E0DB909E4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1134</Words>
  <Characters>6465</Characters>
  <Application>Microsoft Office Word</Application>
  <DocSecurity>0</DocSecurity>
  <Lines>53</Lines>
  <Paragraphs>15</Paragraphs>
  <ScaleCrop>false</ScaleCrop>
  <Company>Lenovo</Company>
  <LinksUpToDate>false</LinksUpToDate>
  <CharactersWithSpaces>7584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hallewell</dc:creator>
  <cp:lastModifiedBy>ZY</cp:lastModifiedBy>
  <cp:revision>8</cp:revision>
  <dcterms:created xsi:type="dcterms:W3CDTF">2019-08-14T08:12:00Z</dcterms:created>
  <dcterms:modified xsi:type="dcterms:W3CDTF">2019-08-15T03:56:00Z</dcterms:modified>
</cp:coreProperties>
</file>